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96" w:rsidRDefault="002551C7" w:rsidP="00E95FE8">
      <w:pPr>
        <w:ind w:firstLineChars="100" w:firstLine="210"/>
        <w:jc w:val="center"/>
      </w:pPr>
      <w:r w:rsidRPr="00E95FE8">
        <w:rPr>
          <w:noProof/>
        </w:rPr>
        <w:drawing>
          <wp:anchor distT="0" distB="0" distL="114300" distR="114300" simplePos="0" relativeHeight="251660288" behindDoc="0" locked="0" layoutInCell="1" allowOverlap="1">
            <wp:simplePos x="0" y="0"/>
            <wp:positionH relativeFrom="column">
              <wp:posOffset>4685665</wp:posOffset>
            </wp:positionH>
            <wp:positionV relativeFrom="paragraph">
              <wp:posOffset>194628</wp:posOffset>
            </wp:positionV>
            <wp:extent cx="1768712" cy="1713658"/>
            <wp:effectExtent l="0" t="0" r="3175" b="1270"/>
            <wp:wrapNone/>
            <wp:docPr id="2" name="図 2" descr="C:\Users\1142\Downloads\SKMBT_36314050210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42\Downloads\SKMBT_3631405021043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6709" t="10879" r="17305" b="12406"/>
                    <a:stretch/>
                  </pic:blipFill>
                  <pic:spPr bwMode="auto">
                    <a:xfrm>
                      <a:off x="0" y="0"/>
                      <a:ext cx="1768712" cy="17136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241">
        <w:rPr>
          <w:rFonts w:asciiTheme="majorEastAsia" w:eastAsiaTheme="majorEastAsia" w:hAnsiTheme="majorEastAsia" w:hint="eastAsia"/>
          <w:sz w:val="22"/>
        </w:rPr>
        <w:t>令和元</w:t>
      </w:r>
      <w:r w:rsidR="005E40A8" w:rsidRPr="003F4A79">
        <w:rPr>
          <w:rFonts w:asciiTheme="majorEastAsia" w:eastAsiaTheme="majorEastAsia" w:hAnsiTheme="majorEastAsia" w:hint="eastAsia"/>
          <w:sz w:val="22"/>
        </w:rPr>
        <w:t>年度　愛媛県立新居浜南高等学校オープンスクール</w:t>
      </w:r>
      <w:r w:rsidR="0065470F" w:rsidRPr="003F4A79">
        <w:rPr>
          <w:rFonts w:asciiTheme="majorEastAsia" w:eastAsiaTheme="majorEastAsia" w:hAnsiTheme="majorEastAsia" w:hint="eastAsia"/>
          <w:sz w:val="22"/>
        </w:rPr>
        <w:t>案内</w:t>
      </w:r>
    </w:p>
    <w:p w:rsidR="005E40A8" w:rsidRDefault="005E40A8"/>
    <w:p w:rsidR="00596554" w:rsidRDefault="00596554">
      <w:r>
        <w:rPr>
          <w:rFonts w:hint="eastAsia"/>
        </w:rPr>
        <w:t>１　参加者</w:t>
      </w:r>
    </w:p>
    <w:p w:rsidR="00596554" w:rsidRDefault="00596554">
      <w:r>
        <w:rPr>
          <w:rFonts w:hint="eastAsia"/>
        </w:rPr>
        <w:t xml:space="preserve">　　中学３年生とその保護者</w:t>
      </w:r>
      <w:r w:rsidR="0065470F">
        <w:rPr>
          <w:rFonts w:hint="eastAsia"/>
        </w:rPr>
        <w:t>および引率教員</w:t>
      </w:r>
      <w:r>
        <w:rPr>
          <w:rFonts w:hint="eastAsia"/>
        </w:rPr>
        <w:t>、</w:t>
      </w:r>
      <w:r w:rsidR="00074779">
        <w:rPr>
          <w:rFonts w:hint="eastAsia"/>
        </w:rPr>
        <w:t>学校評議員、</w:t>
      </w:r>
      <w:r>
        <w:rPr>
          <w:rFonts w:hint="eastAsia"/>
        </w:rPr>
        <w:t>地域住民</w:t>
      </w:r>
    </w:p>
    <w:p w:rsidR="00596554" w:rsidRDefault="00596554"/>
    <w:p w:rsidR="005E40A8" w:rsidRPr="00267F3E" w:rsidRDefault="00596554">
      <w:pPr>
        <w:rPr>
          <w:rFonts w:asciiTheme="minorEastAsia" w:hAnsiTheme="minorEastAsia"/>
        </w:rPr>
      </w:pPr>
      <w:r>
        <w:rPr>
          <w:rFonts w:hint="eastAsia"/>
        </w:rPr>
        <w:t>２</w:t>
      </w:r>
      <w:r w:rsidR="005E40A8">
        <w:rPr>
          <w:rFonts w:hint="eastAsia"/>
        </w:rPr>
        <w:t xml:space="preserve">　</w:t>
      </w:r>
      <w:r w:rsidR="005E40A8" w:rsidRPr="00267F3E">
        <w:rPr>
          <w:rFonts w:asciiTheme="minorEastAsia" w:hAnsiTheme="minorEastAsia" w:hint="eastAsia"/>
        </w:rPr>
        <w:t>実施日</w:t>
      </w:r>
      <w:r w:rsidR="00990A26" w:rsidRPr="00267F3E">
        <w:rPr>
          <w:rFonts w:asciiTheme="minorEastAsia" w:hAnsiTheme="minorEastAsia" w:hint="eastAsia"/>
        </w:rPr>
        <w:t>および</w:t>
      </w:r>
      <w:r w:rsidR="005E40A8" w:rsidRPr="00267F3E">
        <w:rPr>
          <w:rFonts w:asciiTheme="minorEastAsia" w:hAnsiTheme="minorEastAsia" w:hint="eastAsia"/>
        </w:rPr>
        <w:t>日程</w:t>
      </w:r>
    </w:p>
    <w:p w:rsidR="002551C7" w:rsidRDefault="005E40A8" w:rsidP="002551C7">
      <w:pPr>
        <w:rPr>
          <w:rFonts w:asciiTheme="minorEastAsia" w:hAnsiTheme="minorEastAsia"/>
          <w:u w:val="single"/>
        </w:rPr>
      </w:pPr>
      <w:r w:rsidRPr="00267F3E">
        <w:rPr>
          <w:rFonts w:asciiTheme="minorEastAsia" w:hAnsiTheme="minorEastAsia" w:hint="eastAsia"/>
        </w:rPr>
        <w:t xml:space="preserve">　　</w:t>
      </w:r>
      <w:r w:rsidR="00267F3E" w:rsidRPr="00267F3E">
        <w:rPr>
          <w:rFonts w:asciiTheme="minorEastAsia" w:hAnsiTheme="minorEastAsia" w:hint="eastAsia"/>
          <w:u w:val="single"/>
        </w:rPr>
        <w:t>令和元</w:t>
      </w:r>
      <w:r w:rsidRPr="00267F3E">
        <w:rPr>
          <w:rFonts w:asciiTheme="minorEastAsia" w:hAnsiTheme="minorEastAsia" w:hint="eastAsia"/>
          <w:u w:val="single"/>
        </w:rPr>
        <w:t>年８月２</w:t>
      </w:r>
      <w:r w:rsidR="00424DB4">
        <w:rPr>
          <w:rFonts w:asciiTheme="minorEastAsia" w:hAnsiTheme="minorEastAsia" w:hint="eastAsia"/>
          <w:u w:val="single"/>
        </w:rPr>
        <w:t>０</w:t>
      </w:r>
      <w:r w:rsidRPr="00267F3E">
        <w:rPr>
          <w:rFonts w:asciiTheme="minorEastAsia" w:hAnsiTheme="minorEastAsia" w:hint="eastAsia"/>
          <w:u w:val="single"/>
        </w:rPr>
        <w:t>日（火）</w:t>
      </w:r>
    </w:p>
    <w:p w:rsidR="005E40A8" w:rsidRPr="002551C7" w:rsidRDefault="005E40A8" w:rsidP="002551C7">
      <w:pPr>
        <w:ind w:firstLineChars="300" w:firstLine="630"/>
        <w:rPr>
          <w:rFonts w:asciiTheme="minorEastAsia" w:hAnsiTheme="minorEastAsia"/>
          <w:u w:val="single"/>
        </w:rPr>
      </w:pPr>
      <w:r w:rsidRPr="002551C7">
        <w:rPr>
          <w:rFonts w:asciiTheme="minorEastAsia" w:hAnsiTheme="minorEastAsia" w:hint="eastAsia"/>
          <w:u w:val="single"/>
        </w:rPr>
        <w:t>９：００～</w:t>
      </w:r>
      <w:r w:rsidR="00267F3E" w:rsidRPr="002551C7">
        <w:rPr>
          <w:rFonts w:asciiTheme="minorEastAsia" w:hAnsiTheme="minorEastAsia" w:hint="eastAsia"/>
          <w:u w:val="single"/>
        </w:rPr>
        <w:t>１１</w:t>
      </w:r>
      <w:r w:rsidR="00990A26" w:rsidRPr="002551C7">
        <w:rPr>
          <w:rFonts w:asciiTheme="minorEastAsia" w:hAnsiTheme="minorEastAsia" w:hint="eastAsia"/>
          <w:u w:val="single"/>
        </w:rPr>
        <w:t>：５０（１０：５０～下校可）</w:t>
      </w:r>
    </w:p>
    <w:p w:rsidR="005E40A8" w:rsidRPr="00267F3E" w:rsidRDefault="005E40A8">
      <w:pPr>
        <w:rPr>
          <w:rFonts w:asciiTheme="minorEastAsia" w:hAnsiTheme="minorEastAsia"/>
        </w:rPr>
      </w:pPr>
    </w:p>
    <w:p w:rsidR="00074779" w:rsidRPr="00267F3E" w:rsidRDefault="005E40A8">
      <w:pPr>
        <w:rPr>
          <w:rFonts w:asciiTheme="minorEastAsia" w:hAnsiTheme="minorEastAsia"/>
        </w:rPr>
      </w:pPr>
      <w:r w:rsidRPr="00267F3E">
        <w:rPr>
          <w:rFonts w:asciiTheme="minorEastAsia" w:hAnsiTheme="minorEastAsia" w:hint="eastAsia"/>
        </w:rPr>
        <w:t xml:space="preserve">　　　８：３０～</w:t>
      </w:r>
      <w:r w:rsidR="004E5789" w:rsidRPr="00267F3E">
        <w:rPr>
          <w:rFonts w:asciiTheme="minorEastAsia" w:hAnsiTheme="minorEastAsia" w:hint="eastAsia"/>
        </w:rPr>
        <w:t xml:space="preserve">　</w:t>
      </w:r>
      <w:r w:rsidRPr="00267F3E">
        <w:rPr>
          <w:rFonts w:asciiTheme="minorEastAsia" w:hAnsiTheme="minorEastAsia" w:hint="eastAsia"/>
        </w:rPr>
        <w:t>８：５５　受付</w:t>
      </w:r>
      <w:r w:rsidR="00074779" w:rsidRPr="00267F3E">
        <w:rPr>
          <w:rFonts w:asciiTheme="minorEastAsia" w:hAnsiTheme="minorEastAsia" w:hint="eastAsia"/>
        </w:rPr>
        <w:t>【玄関】</w:t>
      </w:r>
    </w:p>
    <w:p w:rsidR="005E40A8" w:rsidRPr="00267F3E" w:rsidRDefault="005E40A8" w:rsidP="00074779">
      <w:pPr>
        <w:ind w:firstLineChars="1500" w:firstLine="3150"/>
        <w:rPr>
          <w:rFonts w:asciiTheme="minorEastAsia" w:hAnsiTheme="minorEastAsia"/>
        </w:rPr>
      </w:pPr>
      <w:r w:rsidRPr="00267F3E">
        <w:rPr>
          <w:rFonts w:asciiTheme="minorEastAsia" w:hAnsiTheme="minorEastAsia" w:hint="eastAsia"/>
        </w:rPr>
        <w:t>（</w:t>
      </w:r>
      <w:r w:rsidRPr="00267F3E">
        <w:rPr>
          <w:rFonts w:asciiTheme="minorEastAsia" w:hAnsiTheme="minorEastAsia" w:hint="eastAsia"/>
          <w:u w:val="single"/>
        </w:rPr>
        <w:t>中学校別に</w:t>
      </w:r>
      <w:r w:rsidR="00074779" w:rsidRPr="00267F3E">
        <w:rPr>
          <w:rFonts w:asciiTheme="minorEastAsia" w:hAnsiTheme="minorEastAsia" w:hint="eastAsia"/>
          <w:u w:val="single"/>
        </w:rPr>
        <w:t>引率</w:t>
      </w:r>
      <w:r w:rsidRPr="00267F3E">
        <w:rPr>
          <w:rFonts w:asciiTheme="minorEastAsia" w:hAnsiTheme="minorEastAsia" w:hint="eastAsia"/>
          <w:u w:val="single"/>
        </w:rPr>
        <w:t>の先生方がまとめて受付</w:t>
      </w:r>
      <w:r w:rsidRPr="00267F3E">
        <w:rPr>
          <w:rFonts w:asciiTheme="minorEastAsia" w:hAnsiTheme="minorEastAsia" w:hint="eastAsia"/>
        </w:rPr>
        <w:t>してください）</w:t>
      </w:r>
    </w:p>
    <w:p w:rsidR="005E40A8" w:rsidRPr="00267F3E" w:rsidRDefault="005E40A8">
      <w:pPr>
        <w:rPr>
          <w:rFonts w:asciiTheme="minorEastAsia" w:hAnsiTheme="minorEastAsia"/>
        </w:rPr>
      </w:pPr>
      <w:r w:rsidRPr="00267F3E">
        <w:rPr>
          <w:rFonts w:asciiTheme="minorEastAsia" w:hAnsiTheme="minorEastAsia" w:hint="eastAsia"/>
        </w:rPr>
        <w:t xml:space="preserve">　　　９：００～</w:t>
      </w:r>
      <w:r w:rsidR="004E5789" w:rsidRPr="00267F3E">
        <w:rPr>
          <w:rFonts w:asciiTheme="minorEastAsia" w:hAnsiTheme="minorEastAsia" w:hint="eastAsia"/>
        </w:rPr>
        <w:t xml:space="preserve">　</w:t>
      </w:r>
      <w:r w:rsidRPr="00267F3E">
        <w:rPr>
          <w:rFonts w:asciiTheme="minorEastAsia" w:hAnsiTheme="minorEastAsia" w:hint="eastAsia"/>
        </w:rPr>
        <w:t>９：５０　全体会</w:t>
      </w:r>
      <w:r w:rsidR="00074779" w:rsidRPr="00267F3E">
        <w:rPr>
          <w:rFonts w:asciiTheme="minorEastAsia" w:hAnsiTheme="minorEastAsia" w:hint="eastAsia"/>
        </w:rPr>
        <w:t>【体育館】</w:t>
      </w:r>
    </w:p>
    <w:p w:rsidR="005E40A8" w:rsidRPr="00267F3E" w:rsidRDefault="005E40A8">
      <w:pPr>
        <w:rPr>
          <w:rFonts w:asciiTheme="minorEastAsia" w:hAnsiTheme="minorEastAsia"/>
        </w:rPr>
      </w:pPr>
      <w:r w:rsidRPr="00267F3E">
        <w:rPr>
          <w:rFonts w:asciiTheme="minorEastAsia" w:hAnsiTheme="minorEastAsia" w:hint="eastAsia"/>
        </w:rPr>
        <w:t xml:space="preserve">　　　　　　　　　　　　　</w:t>
      </w:r>
      <w:r w:rsidR="004E5789" w:rsidRPr="00267F3E">
        <w:rPr>
          <w:rFonts w:asciiTheme="minorEastAsia" w:hAnsiTheme="minorEastAsia" w:hint="eastAsia"/>
        </w:rPr>
        <w:t xml:space="preserve">　</w:t>
      </w:r>
      <w:r w:rsidRPr="00267F3E">
        <w:rPr>
          <w:rFonts w:asciiTheme="minorEastAsia" w:hAnsiTheme="minorEastAsia" w:hint="eastAsia"/>
        </w:rPr>
        <w:t>・校長あいさつ</w:t>
      </w:r>
    </w:p>
    <w:p w:rsidR="005E40A8" w:rsidRPr="00267F3E" w:rsidRDefault="005E40A8">
      <w:pPr>
        <w:rPr>
          <w:rFonts w:asciiTheme="minorEastAsia" w:hAnsiTheme="minorEastAsia"/>
        </w:rPr>
      </w:pPr>
      <w:r w:rsidRPr="00267F3E">
        <w:rPr>
          <w:rFonts w:asciiTheme="minorEastAsia" w:hAnsiTheme="minorEastAsia" w:hint="eastAsia"/>
        </w:rPr>
        <w:t xml:space="preserve">　　　　　　　　　　　　　</w:t>
      </w:r>
      <w:r w:rsidR="004E5789" w:rsidRPr="00267F3E">
        <w:rPr>
          <w:rFonts w:asciiTheme="minorEastAsia" w:hAnsiTheme="minorEastAsia" w:hint="eastAsia"/>
        </w:rPr>
        <w:t xml:space="preserve">　</w:t>
      </w:r>
      <w:r w:rsidRPr="00267F3E">
        <w:rPr>
          <w:rFonts w:asciiTheme="minorEastAsia" w:hAnsiTheme="minorEastAsia" w:hint="eastAsia"/>
        </w:rPr>
        <w:t>・総合学科についての説明</w:t>
      </w:r>
      <w:r w:rsidR="0065470F" w:rsidRPr="00267F3E">
        <w:rPr>
          <w:rFonts w:asciiTheme="minorEastAsia" w:hAnsiTheme="minorEastAsia" w:hint="eastAsia"/>
        </w:rPr>
        <w:t>（教務課長）</w:t>
      </w:r>
    </w:p>
    <w:p w:rsidR="005E40A8" w:rsidRPr="00267F3E" w:rsidRDefault="005E40A8">
      <w:pPr>
        <w:rPr>
          <w:rFonts w:asciiTheme="minorEastAsia" w:hAnsiTheme="minorEastAsia"/>
        </w:rPr>
      </w:pPr>
      <w:r w:rsidRPr="00267F3E">
        <w:rPr>
          <w:rFonts w:asciiTheme="minorEastAsia" w:hAnsiTheme="minorEastAsia" w:hint="eastAsia"/>
        </w:rPr>
        <w:t xml:space="preserve">　　　　　　　　　　　　　</w:t>
      </w:r>
      <w:r w:rsidR="004E5789" w:rsidRPr="00267F3E">
        <w:rPr>
          <w:rFonts w:asciiTheme="minorEastAsia" w:hAnsiTheme="minorEastAsia" w:hint="eastAsia"/>
        </w:rPr>
        <w:t xml:space="preserve">　</w:t>
      </w:r>
      <w:r w:rsidRPr="00267F3E">
        <w:rPr>
          <w:rFonts w:asciiTheme="minorEastAsia" w:hAnsiTheme="minorEastAsia" w:hint="eastAsia"/>
        </w:rPr>
        <w:t>・在校生体験発表（各年次から代表１名）</w:t>
      </w:r>
    </w:p>
    <w:p w:rsidR="005E40A8" w:rsidRPr="00267F3E" w:rsidRDefault="005E40A8">
      <w:pPr>
        <w:rPr>
          <w:rFonts w:asciiTheme="minorEastAsia" w:hAnsiTheme="minorEastAsia"/>
        </w:rPr>
      </w:pPr>
      <w:r w:rsidRPr="00267F3E">
        <w:rPr>
          <w:rFonts w:asciiTheme="minorEastAsia" w:hAnsiTheme="minorEastAsia" w:hint="eastAsia"/>
        </w:rPr>
        <w:t xml:space="preserve">　　　　　　　　　　　　　</w:t>
      </w:r>
      <w:r w:rsidR="004E5789" w:rsidRPr="00267F3E">
        <w:rPr>
          <w:rFonts w:asciiTheme="minorEastAsia" w:hAnsiTheme="minorEastAsia" w:hint="eastAsia"/>
        </w:rPr>
        <w:t xml:space="preserve">　</w:t>
      </w:r>
      <w:r w:rsidRPr="00267F3E">
        <w:rPr>
          <w:rFonts w:asciiTheme="minorEastAsia" w:hAnsiTheme="minorEastAsia" w:hint="eastAsia"/>
        </w:rPr>
        <w:t>・諸連絡</w:t>
      </w:r>
    </w:p>
    <w:p w:rsidR="005E40A8" w:rsidRPr="00267F3E" w:rsidRDefault="005E40A8">
      <w:pPr>
        <w:rPr>
          <w:rFonts w:asciiTheme="minorEastAsia" w:hAnsiTheme="minorEastAsia"/>
        </w:rPr>
      </w:pPr>
      <w:r w:rsidRPr="00267F3E">
        <w:rPr>
          <w:rFonts w:asciiTheme="minorEastAsia" w:hAnsiTheme="minorEastAsia" w:hint="eastAsia"/>
        </w:rPr>
        <w:t xml:space="preserve">　　</w:t>
      </w:r>
      <w:r w:rsidR="004E5789" w:rsidRPr="00267F3E">
        <w:rPr>
          <w:rFonts w:asciiTheme="minorEastAsia" w:hAnsiTheme="minorEastAsia" w:hint="eastAsia"/>
        </w:rPr>
        <w:t xml:space="preserve">　９：５０～１０：０５　移動</w:t>
      </w:r>
    </w:p>
    <w:p w:rsidR="0065470F" w:rsidRPr="00267F3E" w:rsidRDefault="004E5789" w:rsidP="0065470F">
      <w:pPr>
        <w:rPr>
          <w:rFonts w:asciiTheme="minorEastAsia" w:hAnsiTheme="minorEastAsia"/>
        </w:rPr>
      </w:pPr>
      <w:r w:rsidRPr="00267F3E">
        <w:rPr>
          <w:rFonts w:asciiTheme="minorEastAsia" w:hAnsiTheme="minorEastAsia" w:hint="eastAsia"/>
        </w:rPr>
        <w:t xml:space="preserve">　　１０：０５～１０：５０　</w:t>
      </w:r>
      <w:r w:rsidR="000B6F67" w:rsidRPr="00267F3E">
        <w:rPr>
          <w:rFonts w:asciiTheme="minorEastAsia" w:hAnsiTheme="minorEastAsia" w:hint="eastAsia"/>
        </w:rPr>
        <w:t>１限目</w:t>
      </w:r>
      <w:r w:rsidR="0065470F" w:rsidRPr="00267F3E">
        <w:rPr>
          <w:rFonts w:asciiTheme="minorEastAsia" w:hAnsiTheme="minorEastAsia" w:hint="eastAsia"/>
        </w:rPr>
        <w:t>：</w:t>
      </w:r>
      <w:r w:rsidRPr="00267F3E">
        <w:rPr>
          <w:rFonts w:asciiTheme="minorEastAsia" w:hAnsiTheme="minorEastAsia" w:hint="eastAsia"/>
        </w:rPr>
        <w:t>系列体験</w:t>
      </w:r>
    </w:p>
    <w:p w:rsidR="000B6F67" w:rsidRPr="00267F3E" w:rsidRDefault="004E5789" w:rsidP="0065470F">
      <w:pPr>
        <w:ind w:firstLineChars="200" w:firstLine="420"/>
        <w:rPr>
          <w:rFonts w:asciiTheme="minorEastAsia" w:hAnsiTheme="minorEastAsia"/>
        </w:rPr>
      </w:pPr>
      <w:r w:rsidRPr="00267F3E">
        <w:rPr>
          <w:rFonts w:asciiTheme="minorEastAsia" w:hAnsiTheme="minorEastAsia" w:hint="eastAsia"/>
        </w:rPr>
        <w:t xml:space="preserve">１１：０５～１１：５０　</w:t>
      </w:r>
      <w:r w:rsidR="000B6F67" w:rsidRPr="00267F3E">
        <w:rPr>
          <w:rFonts w:asciiTheme="minorEastAsia" w:hAnsiTheme="minorEastAsia" w:hint="eastAsia"/>
        </w:rPr>
        <w:t>２限目</w:t>
      </w:r>
      <w:r w:rsidR="00267F3E">
        <w:rPr>
          <w:rFonts w:asciiTheme="minorEastAsia" w:hAnsiTheme="minorEastAsia" w:hint="eastAsia"/>
        </w:rPr>
        <w:t>：</w:t>
      </w:r>
      <w:r w:rsidR="0065470F" w:rsidRPr="00267F3E">
        <w:rPr>
          <w:rFonts w:asciiTheme="minorEastAsia" w:hAnsiTheme="minorEastAsia" w:hint="eastAsia"/>
        </w:rPr>
        <w:t>部活動体験</w:t>
      </w:r>
      <w:r w:rsidR="000B6F67" w:rsidRPr="00267F3E">
        <w:rPr>
          <w:rFonts w:asciiTheme="minorEastAsia" w:hAnsiTheme="minorEastAsia" w:hint="eastAsia"/>
        </w:rPr>
        <w:t>（</w:t>
      </w:r>
      <w:r w:rsidR="00990A26" w:rsidRPr="00267F3E">
        <w:rPr>
          <w:rFonts w:asciiTheme="minorEastAsia" w:hAnsiTheme="minorEastAsia" w:hint="eastAsia"/>
        </w:rPr>
        <w:t>終了者は</w:t>
      </w:r>
      <w:r w:rsidR="000B6F67" w:rsidRPr="00267F3E">
        <w:rPr>
          <w:rFonts w:asciiTheme="minorEastAsia" w:hAnsiTheme="minorEastAsia" w:hint="eastAsia"/>
        </w:rPr>
        <w:t>下校</w:t>
      </w:r>
      <w:r w:rsidR="0059140A" w:rsidRPr="00267F3E">
        <w:rPr>
          <w:rFonts w:asciiTheme="minorEastAsia" w:hAnsiTheme="minorEastAsia" w:hint="eastAsia"/>
        </w:rPr>
        <w:t>してもよい</w:t>
      </w:r>
      <w:r w:rsidR="000B6F67" w:rsidRPr="00267F3E">
        <w:rPr>
          <w:rFonts w:asciiTheme="minorEastAsia" w:hAnsiTheme="minorEastAsia" w:hint="eastAsia"/>
        </w:rPr>
        <w:t>）</w:t>
      </w:r>
    </w:p>
    <w:p w:rsidR="005E40A8" w:rsidRPr="004E5789" w:rsidRDefault="00267F3E">
      <w:r>
        <w:rPr>
          <w:rFonts w:asciiTheme="minorEastAsia" w:hAnsiTheme="minorEastAsia" w:hint="eastAsia"/>
        </w:rPr>
        <w:t xml:space="preserve">　　</w:t>
      </w:r>
    </w:p>
    <w:p w:rsidR="005E40A8" w:rsidRDefault="00596554">
      <w:r>
        <w:rPr>
          <w:rFonts w:hint="eastAsia"/>
        </w:rPr>
        <w:t>３</w:t>
      </w:r>
      <w:r w:rsidR="005E40A8">
        <w:rPr>
          <w:rFonts w:hint="eastAsia"/>
        </w:rPr>
        <w:t xml:space="preserve">　</w:t>
      </w:r>
      <w:r w:rsidR="004E5789">
        <w:rPr>
          <w:rFonts w:hint="eastAsia"/>
        </w:rPr>
        <w:t>系列</w:t>
      </w:r>
      <w:r w:rsidR="005E40A8">
        <w:rPr>
          <w:rFonts w:hint="eastAsia"/>
        </w:rPr>
        <w:t>体験授業について</w:t>
      </w:r>
    </w:p>
    <w:p w:rsidR="003F4A79" w:rsidRDefault="00596554" w:rsidP="00596554">
      <w:pPr>
        <w:ind w:left="210" w:hangingChars="100" w:hanging="210"/>
      </w:pPr>
      <w:r>
        <w:rPr>
          <w:rFonts w:hint="eastAsia"/>
        </w:rPr>
        <w:t xml:space="preserve">　　</w:t>
      </w:r>
      <w:r w:rsidR="00074779">
        <w:rPr>
          <w:rFonts w:hint="eastAsia"/>
        </w:rPr>
        <w:t>裏面のメニューを参考に</w:t>
      </w:r>
      <w:r>
        <w:rPr>
          <w:rFonts w:hint="eastAsia"/>
        </w:rPr>
        <w:t>体験したい系列を一つ選択します。</w:t>
      </w:r>
    </w:p>
    <w:p w:rsidR="00596554" w:rsidRDefault="00596554" w:rsidP="003F4A79">
      <w:pPr>
        <w:ind w:leftChars="100" w:left="210" w:firstLineChars="100" w:firstLine="210"/>
      </w:pPr>
      <w:r>
        <w:rPr>
          <w:rFonts w:hint="eastAsia"/>
        </w:rPr>
        <w:t>第１希望から第</w:t>
      </w:r>
      <w:r w:rsidR="0065470F">
        <w:rPr>
          <w:rFonts w:hint="eastAsia"/>
        </w:rPr>
        <w:t>３</w:t>
      </w:r>
      <w:r>
        <w:rPr>
          <w:rFonts w:hint="eastAsia"/>
        </w:rPr>
        <w:t>希望まで記入してください。</w:t>
      </w:r>
    </w:p>
    <w:p w:rsidR="00F10C68" w:rsidRDefault="00F10C68" w:rsidP="00596554">
      <w:pPr>
        <w:ind w:left="210" w:hangingChars="100" w:hanging="210"/>
      </w:pPr>
      <w:r>
        <w:rPr>
          <w:rFonts w:hint="eastAsia"/>
        </w:rPr>
        <w:t xml:space="preserve">　　当日、受付にて発表します。</w:t>
      </w:r>
    </w:p>
    <w:p w:rsidR="000B6F67" w:rsidRPr="00F10C68" w:rsidRDefault="000B6F67" w:rsidP="000B6F67">
      <w:pPr>
        <w:ind w:left="210" w:hangingChars="100" w:hanging="210"/>
      </w:pPr>
    </w:p>
    <w:p w:rsidR="000B6F67" w:rsidRDefault="00596554" w:rsidP="000B6F67">
      <w:pPr>
        <w:ind w:left="210" w:hangingChars="100" w:hanging="210"/>
      </w:pPr>
      <w:r>
        <w:rPr>
          <w:rFonts w:hint="eastAsia"/>
        </w:rPr>
        <w:t>４</w:t>
      </w:r>
      <w:r w:rsidR="000B6F67">
        <w:rPr>
          <w:rFonts w:hint="eastAsia"/>
        </w:rPr>
        <w:t xml:space="preserve">　部活動体験について</w:t>
      </w:r>
    </w:p>
    <w:p w:rsidR="00F10C68" w:rsidRDefault="000B6F67" w:rsidP="000B6F67">
      <w:pPr>
        <w:ind w:left="210" w:hangingChars="100" w:hanging="210"/>
      </w:pPr>
      <w:r>
        <w:rPr>
          <w:rFonts w:hint="eastAsia"/>
        </w:rPr>
        <w:t xml:space="preserve">　　部活動</w:t>
      </w:r>
      <w:r w:rsidR="00F10C68">
        <w:rPr>
          <w:rFonts w:hint="eastAsia"/>
        </w:rPr>
        <w:t>の見学および体験のみの参加は不可です。</w:t>
      </w:r>
    </w:p>
    <w:p w:rsidR="000B6F67" w:rsidRDefault="00F10C68" w:rsidP="00F10C68">
      <w:pPr>
        <w:ind w:leftChars="100" w:left="210" w:firstLineChars="100" w:firstLine="210"/>
      </w:pPr>
      <w:r>
        <w:rPr>
          <w:rFonts w:hint="eastAsia"/>
        </w:rPr>
        <w:t>必ず一つは系列体験授業を受講してください。</w:t>
      </w:r>
    </w:p>
    <w:p w:rsidR="000B6F67" w:rsidRDefault="000B6F67" w:rsidP="000B6F67">
      <w:pPr>
        <w:ind w:left="210" w:hangingChars="100" w:hanging="210"/>
      </w:pPr>
      <w:r>
        <w:rPr>
          <w:rFonts w:hint="eastAsia"/>
        </w:rPr>
        <w:t xml:space="preserve">　　運動部での体験を希望する場合は、各中学校の体操服で行ってください。</w:t>
      </w:r>
    </w:p>
    <w:p w:rsidR="000B6F67" w:rsidRDefault="000B6F67" w:rsidP="000B6F67">
      <w:pPr>
        <w:ind w:left="210" w:hangingChars="100" w:hanging="210"/>
      </w:pPr>
    </w:p>
    <w:p w:rsidR="00B473F1" w:rsidRDefault="00B473F1" w:rsidP="000B6F67">
      <w:pPr>
        <w:ind w:left="210" w:hangingChars="100" w:hanging="210"/>
      </w:pPr>
      <w:r>
        <w:rPr>
          <w:rFonts w:hint="eastAsia"/>
        </w:rPr>
        <w:t>５　持ち物</w:t>
      </w:r>
    </w:p>
    <w:p w:rsidR="00B473F1" w:rsidRDefault="00B473F1" w:rsidP="00B473F1">
      <w:pPr>
        <w:ind w:left="210" w:hangingChars="100" w:hanging="210"/>
      </w:pPr>
      <w:r>
        <w:rPr>
          <w:rFonts w:hint="eastAsia"/>
        </w:rPr>
        <w:t xml:space="preserve">　　筆記用具、</w:t>
      </w:r>
      <w:r w:rsidR="0089600B">
        <w:rPr>
          <w:rFonts w:hint="eastAsia"/>
        </w:rPr>
        <w:t>水筒</w:t>
      </w:r>
      <w:r>
        <w:rPr>
          <w:rFonts w:hint="eastAsia"/>
        </w:rPr>
        <w:t>、タオル、中学校の体操服での参加も可能です。</w:t>
      </w:r>
    </w:p>
    <w:p w:rsidR="00DB19E7" w:rsidRPr="00B473F1" w:rsidRDefault="00DB19E7" w:rsidP="00B473F1">
      <w:pPr>
        <w:ind w:left="210" w:hangingChars="100" w:hanging="210"/>
      </w:pPr>
      <w:r>
        <w:rPr>
          <w:rFonts w:hint="eastAsia"/>
        </w:rPr>
        <w:t xml:space="preserve">　　特にスポーツ科学系列</w:t>
      </w:r>
      <w:r w:rsidR="0065470F">
        <w:rPr>
          <w:rFonts w:hint="eastAsia"/>
        </w:rPr>
        <w:t>および運動部での体験</w:t>
      </w:r>
      <w:r>
        <w:rPr>
          <w:rFonts w:hint="eastAsia"/>
        </w:rPr>
        <w:t>を希望する場合は、体操服で来校してください。</w:t>
      </w:r>
    </w:p>
    <w:p w:rsidR="00B473F1" w:rsidRPr="00DB19E7" w:rsidRDefault="00B473F1" w:rsidP="000B6F67">
      <w:pPr>
        <w:ind w:left="210" w:hangingChars="100" w:hanging="210"/>
      </w:pPr>
    </w:p>
    <w:p w:rsidR="000B6F67" w:rsidRDefault="00B473F1" w:rsidP="000B6F67">
      <w:pPr>
        <w:ind w:left="210" w:hangingChars="100" w:hanging="210"/>
      </w:pPr>
      <w:r>
        <w:rPr>
          <w:rFonts w:hint="eastAsia"/>
        </w:rPr>
        <w:t>６</w:t>
      </w:r>
      <w:r w:rsidR="000B6F67">
        <w:rPr>
          <w:rFonts w:hint="eastAsia"/>
        </w:rPr>
        <w:t xml:space="preserve">　アンケートについて</w:t>
      </w:r>
    </w:p>
    <w:p w:rsidR="000B6F67" w:rsidRDefault="000B6F67" w:rsidP="000B6F67">
      <w:pPr>
        <w:ind w:left="210" w:hangingChars="100" w:hanging="210"/>
      </w:pPr>
      <w:r>
        <w:rPr>
          <w:rFonts w:hint="eastAsia"/>
        </w:rPr>
        <w:t xml:space="preserve">　　体験</w:t>
      </w:r>
      <w:r w:rsidR="00F736D7">
        <w:rPr>
          <w:rFonts w:hint="eastAsia"/>
        </w:rPr>
        <w:t>終了後</w:t>
      </w:r>
      <w:r>
        <w:rPr>
          <w:rFonts w:hint="eastAsia"/>
        </w:rPr>
        <w:t>、アンケートに記入して、</w:t>
      </w:r>
      <w:r w:rsidR="00F736D7">
        <w:rPr>
          <w:rFonts w:hint="eastAsia"/>
        </w:rPr>
        <w:t>各担当</w:t>
      </w:r>
      <w:r>
        <w:rPr>
          <w:rFonts w:hint="eastAsia"/>
        </w:rPr>
        <w:t>の</w:t>
      </w:r>
      <w:r w:rsidR="00F736D7">
        <w:rPr>
          <w:rFonts w:hint="eastAsia"/>
        </w:rPr>
        <w:t>教員に提出してから下校してください。</w:t>
      </w:r>
    </w:p>
    <w:p w:rsidR="00B473F1" w:rsidRDefault="00990A26" w:rsidP="000B6F67">
      <w:pPr>
        <w:ind w:left="210" w:hangingChars="100" w:hanging="210"/>
      </w:pPr>
      <w:r>
        <w:rPr>
          <w:rFonts w:hint="eastAsia"/>
        </w:rPr>
        <w:t xml:space="preserve">　　（</w:t>
      </w:r>
      <w:r w:rsidRPr="00990A26">
        <w:rPr>
          <w:rFonts w:hint="eastAsia"/>
          <w:u w:val="single"/>
        </w:rPr>
        <w:t>下校の確認</w:t>
      </w:r>
      <w:r>
        <w:rPr>
          <w:rFonts w:hint="eastAsia"/>
        </w:rPr>
        <w:t>のため、</w:t>
      </w:r>
      <w:r w:rsidRPr="00990A26">
        <w:rPr>
          <w:rFonts w:hint="eastAsia"/>
          <w:u w:val="single"/>
        </w:rPr>
        <w:t>必ず</w:t>
      </w:r>
      <w:r>
        <w:rPr>
          <w:rFonts w:hint="eastAsia"/>
        </w:rPr>
        <w:t>アンケートを提出してください。）</w:t>
      </w:r>
    </w:p>
    <w:p w:rsidR="00990A26" w:rsidRDefault="00990A26" w:rsidP="000B6F67">
      <w:pPr>
        <w:ind w:left="210" w:hangingChars="100" w:hanging="210"/>
      </w:pPr>
    </w:p>
    <w:p w:rsidR="00B473F1" w:rsidRDefault="00B473F1" w:rsidP="000B6F67">
      <w:pPr>
        <w:ind w:left="210" w:hangingChars="100" w:hanging="210"/>
      </w:pPr>
      <w:r>
        <w:rPr>
          <w:rFonts w:hint="eastAsia"/>
        </w:rPr>
        <w:t>７　その他</w:t>
      </w:r>
    </w:p>
    <w:p w:rsidR="00B473F1" w:rsidRDefault="00B473F1" w:rsidP="00074779">
      <w:pPr>
        <w:ind w:left="210" w:hangingChars="100" w:hanging="210"/>
      </w:pPr>
      <w:r>
        <w:rPr>
          <w:rFonts w:hint="eastAsia"/>
        </w:rPr>
        <w:t xml:space="preserve">　　学校へは８：３０</w:t>
      </w:r>
      <w:r w:rsidR="00DB19E7">
        <w:rPr>
          <w:rFonts w:hint="eastAsia"/>
        </w:rPr>
        <w:t>以降に</w:t>
      </w:r>
      <w:r>
        <w:rPr>
          <w:rFonts w:hint="eastAsia"/>
        </w:rPr>
        <w:t>来てください。（暑い中で</w:t>
      </w:r>
      <w:r w:rsidR="00DB19E7">
        <w:rPr>
          <w:rFonts w:hint="eastAsia"/>
        </w:rPr>
        <w:t>長時間</w:t>
      </w:r>
      <w:r>
        <w:rPr>
          <w:rFonts w:hint="eastAsia"/>
        </w:rPr>
        <w:t>待ってい</w:t>
      </w:r>
      <w:r w:rsidR="00425A83">
        <w:rPr>
          <w:rFonts w:hint="eastAsia"/>
        </w:rPr>
        <w:t>て</w:t>
      </w:r>
      <w:r>
        <w:rPr>
          <w:rFonts w:hint="eastAsia"/>
        </w:rPr>
        <w:t>体調を壊しています</w:t>
      </w:r>
      <w:r w:rsidR="00425A83">
        <w:rPr>
          <w:rFonts w:hint="eastAsia"/>
        </w:rPr>
        <w:t>。</w:t>
      </w:r>
      <w:r>
        <w:rPr>
          <w:rFonts w:hint="eastAsia"/>
        </w:rPr>
        <w:t>）</w:t>
      </w:r>
    </w:p>
    <w:p w:rsidR="00074779" w:rsidRDefault="00074779" w:rsidP="00074779">
      <w:pPr>
        <w:ind w:left="210" w:hangingChars="100" w:hanging="210"/>
      </w:pPr>
      <w:r>
        <w:rPr>
          <w:rFonts w:hint="eastAsia"/>
        </w:rPr>
        <w:t xml:space="preserve">　　自転車は、正門を入ってまっすぐ進んだ突き当たりに用意しています。</w:t>
      </w:r>
    </w:p>
    <w:p w:rsidR="005A62DD" w:rsidRDefault="00267F3E" w:rsidP="00074779">
      <w:pPr>
        <w:ind w:left="210" w:hangingChars="100" w:hanging="210"/>
      </w:pPr>
      <w:r>
        <w:rPr>
          <w:rFonts w:hint="eastAsia"/>
        </w:rPr>
        <w:t xml:space="preserve">　　暑い時期</w:t>
      </w:r>
      <w:r w:rsidR="008A1241">
        <w:rPr>
          <w:rFonts w:hint="eastAsia"/>
        </w:rPr>
        <w:t>の実施となります。体調がすぐれない場合は無理をせず、欠席して構いません。</w:t>
      </w:r>
    </w:p>
    <w:p w:rsidR="008A1241" w:rsidRDefault="008A1241" w:rsidP="00074779">
      <w:pPr>
        <w:ind w:left="210" w:hangingChars="100" w:hanging="210"/>
      </w:pPr>
      <w:r>
        <w:rPr>
          <w:rFonts w:hint="eastAsia"/>
        </w:rPr>
        <w:t xml:space="preserve">　　オープンスクール中に体調が悪くなった場合は、遠慮なく本校スタッフまで声をかけてください。</w:t>
      </w:r>
    </w:p>
    <w:p w:rsidR="005A62DD" w:rsidRDefault="005A62DD" w:rsidP="00074779">
      <w:pPr>
        <w:ind w:left="210" w:hangingChars="100" w:hanging="210"/>
        <w:sectPr w:rsidR="005A62DD" w:rsidSect="00F10C68">
          <w:pgSz w:w="11906" w:h="16838" w:code="9"/>
          <w:pgMar w:top="1418" w:right="1418" w:bottom="1418" w:left="1418" w:header="851" w:footer="992" w:gutter="0"/>
          <w:cols w:space="425"/>
          <w:docGrid w:type="lines" w:linePitch="311"/>
        </w:sectPr>
      </w:pPr>
    </w:p>
    <w:p w:rsidR="00074779" w:rsidRDefault="00A87280" w:rsidP="00074779">
      <w:pPr>
        <w:ind w:left="210" w:hangingChars="100" w:hanging="210"/>
      </w:pPr>
      <w:r w:rsidRPr="00A87280">
        <w:rPr>
          <w:noProof/>
        </w:rPr>
        <w:lastRenderedPageBreak/>
        <w:drawing>
          <wp:anchor distT="0" distB="0" distL="114300" distR="114300" simplePos="0" relativeHeight="251664384" behindDoc="0" locked="0" layoutInCell="1" allowOverlap="1" wp14:anchorId="4011FD6F" wp14:editId="0D3465D7">
            <wp:simplePos x="0" y="0"/>
            <wp:positionH relativeFrom="column">
              <wp:posOffset>99695</wp:posOffset>
            </wp:positionH>
            <wp:positionV relativeFrom="paragraph">
              <wp:posOffset>-351155</wp:posOffset>
            </wp:positionV>
            <wp:extent cx="542925" cy="793616"/>
            <wp:effectExtent l="0" t="0" r="0" b="6985"/>
            <wp:wrapNone/>
            <wp:docPr id="6" name="図 6" descr="F:\USB\web掲載\南高キャラクター\ぱふぱふ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SB\web掲載\南高キャラクター\ぱふぱふ２.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936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280">
        <w:rPr>
          <w:noProof/>
        </w:rPr>
        <w:drawing>
          <wp:anchor distT="0" distB="0" distL="114300" distR="114300" simplePos="0" relativeHeight="251663360" behindDoc="0" locked="0" layoutInCell="1" allowOverlap="1" wp14:anchorId="483C13D5" wp14:editId="43D1BA4E">
            <wp:simplePos x="0" y="0"/>
            <wp:positionH relativeFrom="page">
              <wp:posOffset>6255385</wp:posOffset>
            </wp:positionH>
            <wp:positionV relativeFrom="paragraph">
              <wp:posOffset>-229870</wp:posOffset>
            </wp:positionV>
            <wp:extent cx="533057" cy="779192"/>
            <wp:effectExtent l="0" t="0" r="635" b="1905"/>
            <wp:wrapNone/>
            <wp:docPr id="5" name="図 5" descr="F:\USB\web掲載\南高キャラクター\ぱふぱふ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SB\web掲載\南高キャラクター\ぱふぱふ１.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057" cy="779192"/>
                    </a:xfrm>
                    <a:prstGeom prst="rect">
                      <a:avLst/>
                    </a:prstGeom>
                    <a:noFill/>
                    <a:ln>
                      <a:noFill/>
                    </a:ln>
                  </pic:spPr>
                </pic:pic>
              </a:graphicData>
            </a:graphic>
            <wp14:sizeRelH relativeFrom="page">
              <wp14:pctWidth>0</wp14:pctWidth>
            </wp14:sizeRelH>
            <wp14:sizeRelV relativeFrom="page">
              <wp14:pctHeight>0</wp14:pctHeight>
            </wp14:sizeRelV>
          </wp:anchor>
        </w:drawing>
      </w:r>
      <w:r w:rsidR="00590474">
        <w:rPr>
          <w:noProof/>
        </w:rPr>
        <mc:AlternateContent>
          <mc:Choice Requires="wps">
            <w:drawing>
              <wp:anchor distT="0" distB="0" distL="114300" distR="114300" simplePos="0" relativeHeight="251659264" behindDoc="0" locked="0" layoutInCell="1" allowOverlap="1" wp14:anchorId="5FE519B3" wp14:editId="7317E049">
                <wp:simplePos x="0" y="0"/>
                <wp:positionH relativeFrom="column">
                  <wp:posOffset>747395</wp:posOffset>
                </wp:positionH>
                <wp:positionV relativeFrom="paragraph">
                  <wp:posOffset>-386080</wp:posOffset>
                </wp:positionV>
                <wp:extent cx="4467225" cy="8477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4467225" cy="8477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0474" w:rsidRPr="005A62DD" w:rsidRDefault="00590474" w:rsidP="00590474">
                            <w:pPr>
                              <w:ind w:left="482" w:hangingChars="100" w:hanging="482"/>
                              <w:jc w:val="center"/>
                              <w:rPr>
                                <w:rFonts w:ascii="AR P丸ゴシック体E" w:eastAsia="AR P丸ゴシック体E" w:hAnsi="AR P丸ゴシック体E"/>
                                <w:b/>
                                <w:color w:val="262626" w:themeColor="text1" w:themeTint="D9"/>
                                <w:sz w:val="48"/>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A62DD">
                              <w:rPr>
                                <w:rFonts w:ascii="AR P丸ゴシック体E" w:eastAsia="AR P丸ゴシック体E" w:hAnsi="AR P丸ゴシック体E" w:hint="eastAsia"/>
                                <w:b/>
                                <w:color w:val="262626" w:themeColor="text1" w:themeTint="D9"/>
                                <w:sz w:val="48"/>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体験メニュー</w:t>
                            </w:r>
                          </w:p>
                          <w:p w:rsidR="00590474" w:rsidRDefault="00590474" w:rsidP="005904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519B3" id="円/楕円 1" o:spid="_x0000_s1026" style="position:absolute;left:0;text-align:left;margin-left:58.85pt;margin-top:-30.4pt;width:351.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" filled="f" strokecolor="black [3213]" strokeweight="1.5pt">
                <v:stroke joinstyle="miter"/>
                <v:textbox>
                  <w:txbxContent>
                    <w:p w:rsidR="00590474" w:rsidRPr="005A62DD" w:rsidRDefault="00590474" w:rsidP="00590474">
                      <w:pPr>
                        <w:ind w:left="480" w:hangingChars="100" w:hanging="480"/>
                        <w:jc w:val="center"/>
                        <w:rPr>
                          <w:rFonts w:ascii="AR P丸ゴシック体E" w:eastAsia="AR P丸ゴシック体E" w:hAnsi="AR P丸ゴシック体E"/>
                          <w:b/>
                          <w:color w:val="262626" w:themeColor="text1" w:themeTint="D9"/>
                          <w:sz w:val="48"/>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A62DD">
                        <w:rPr>
                          <w:rFonts w:ascii="AR P丸ゴシック体E" w:eastAsia="AR P丸ゴシック体E" w:hAnsi="AR P丸ゴシック体E" w:hint="eastAsia"/>
                          <w:b/>
                          <w:color w:val="262626" w:themeColor="text1" w:themeTint="D9"/>
                          <w:sz w:val="48"/>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体験メニュー</w:t>
                      </w:r>
                    </w:p>
                    <w:p w:rsidR="00590474" w:rsidRDefault="00590474" w:rsidP="00590474">
                      <w:pPr>
                        <w:jc w:val="center"/>
                      </w:pPr>
                    </w:p>
                  </w:txbxContent>
                </v:textbox>
              </v:oval>
            </w:pict>
          </mc:Fallback>
        </mc:AlternateContent>
      </w:r>
    </w:p>
    <w:p w:rsidR="00B051EA" w:rsidRDefault="00B051EA" w:rsidP="00074779">
      <w:pPr>
        <w:ind w:left="240" w:hangingChars="100" w:hanging="240"/>
        <w:rPr>
          <w:rFonts w:asciiTheme="majorEastAsia" w:eastAsiaTheme="majorEastAsia" w:hAnsiTheme="majorEastAsia"/>
          <w:sz w:val="24"/>
        </w:rPr>
      </w:pPr>
    </w:p>
    <w:p w:rsidR="00074779" w:rsidRPr="00B051EA" w:rsidRDefault="00332E5C" w:rsidP="00074779">
      <w:pPr>
        <w:ind w:left="220" w:hangingChars="100" w:hanging="220"/>
        <w:rPr>
          <w:rFonts w:asciiTheme="majorEastAsia" w:eastAsiaTheme="majorEastAsia" w:hAnsiTheme="majorEastAsia"/>
          <w:sz w:val="22"/>
        </w:rPr>
      </w:pPr>
      <w:r w:rsidRPr="00B051EA">
        <w:rPr>
          <w:rFonts w:asciiTheme="majorEastAsia" w:eastAsiaTheme="majorEastAsia" w:hAnsiTheme="majorEastAsia" w:hint="eastAsia"/>
          <w:sz w:val="22"/>
        </w:rPr>
        <w:t>【</w:t>
      </w:r>
      <w:r w:rsidR="00074779" w:rsidRPr="00B051EA">
        <w:rPr>
          <w:rFonts w:asciiTheme="majorEastAsia" w:eastAsiaTheme="majorEastAsia" w:hAnsiTheme="majorEastAsia" w:hint="eastAsia"/>
          <w:sz w:val="22"/>
        </w:rPr>
        <w:t>系列体験</w:t>
      </w:r>
      <w:r w:rsidRPr="00B051EA">
        <w:rPr>
          <w:rFonts w:asciiTheme="majorEastAsia" w:eastAsiaTheme="majorEastAsia" w:hAnsiTheme="majorEastAsia" w:hint="eastAsia"/>
          <w:sz w:val="22"/>
        </w:rPr>
        <w:t>】</w:t>
      </w:r>
    </w:p>
    <w:tbl>
      <w:tblPr>
        <w:tblStyle w:val="a5"/>
        <w:tblW w:w="0" w:type="auto"/>
        <w:tblInd w:w="210" w:type="dxa"/>
        <w:tblLook w:val="04A0" w:firstRow="1" w:lastRow="0" w:firstColumn="1" w:lastColumn="0" w:noHBand="0" w:noVBand="1"/>
      </w:tblPr>
      <w:tblGrid>
        <w:gridCol w:w="636"/>
        <w:gridCol w:w="1843"/>
        <w:gridCol w:w="6371"/>
      </w:tblGrid>
      <w:tr w:rsidR="00074779" w:rsidTr="00074779">
        <w:tc>
          <w:tcPr>
            <w:tcW w:w="636" w:type="dxa"/>
          </w:tcPr>
          <w:p w:rsidR="00074779" w:rsidRDefault="00074779" w:rsidP="00332E5C">
            <w:pPr>
              <w:jc w:val="center"/>
            </w:pPr>
            <w:r>
              <w:rPr>
                <w:rFonts w:hint="eastAsia"/>
              </w:rPr>
              <w:t>番号</w:t>
            </w:r>
          </w:p>
        </w:tc>
        <w:tc>
          <w:tcPr>
            <w:tcW w:w="1843" w:type="dxa"/>
          </w:tcPr>
          <w:p w:rsidR="00074779" w:rsidRDefault="00074779" w:rsidP="00332E5C">
            <w:pPr>
              <w:jc w:val="center"/>
            </w:pPr>
            <w:r>
              <w:rPr>
                <w:rFonts w:hint="eastAsia"/>
              </w:rPr>
              <w:t>系列名</w:t>
            </w:r>
          </w:p>
        </w:tc>
        <w:tc>
          <w:tcPr>
            <w:tcW w:w="6371" w:type="dxa"/>
          </w:tcPr>
          <w:p w:rsidR="00074779" w:rsidRDefault="00074779" w:rsidP="00332E5C">
            <w:pPr>
              <w:jc w:val="center"/>
            </w:pPr>
            <w:r>
              <w:rPr>
                <w:rFonts w:hint="eastAsia"/>
              </w:rPr>
              <w:t>内</w:t>
            </w:r>
            <w:r w:rsidR="00332E5C">
              <w:rPr>
                <w:rFonts w:hint="eastAsia"/>
              </w:rPr>
              <w:t xml:space="preserve">　　　　　　　</w:t>
            </w:r>
            <w:r>
              <w:rPr>
                <w:rFonts w:hint="eastAsia"/>
              </w:rPr>
              <w:t>容</w:t>
            </w:r>
          </w:p>
        </w:tc>
      </w:tr>
      <w:tr w:rsidR="00074779" w:rsidTr="00074779">
        <w:tc>
          <w:tcPr>
            <w:tcW w:w="636" w:type="dxa"/>
          </w:tcPr>
          <w:p w:rsidR="00074779" w:rsidRDefault="0089600B" w:rsidP="0089600B">
            <w:pPr>
              <w:jc w:val="center"/>
            </w:pPr>
            <w:r>
              <w:rPr>
                <w:rFonts w:hint="eastAsia"/>
              </w:rPr>
              <w:t>１</w:t>
            </w:r>
          </w:p>
        </w:tc>
        <w:tc>
          <w:tcPr>
            <w:tcW w:w="1843" w:type="dxa"/>
          </w:tcPr>
          <w:p w:rsidR="00074779" w:rsidRDefault="00332E5C" w:rsidP="00332E5C">
            <w:pPr>
              <w:jc w:val="center"/>
            </w:pPr>
            <w:r w:rsidRPr="00B051EA">
              <w:rPr>
                <w:rFonts w:hint="eastAsia"/>
                <w:spacing w:val="60"/>
                <w:kern w:val="0"/>
                <w:fitText w:val="1260" w:id="1447290368"/>
              </w:rPr>
              <w:t>人文科</w:t>
            </w:r>
            <w:r w:rsidRPr="00B051EA">
              <w:rPr>
                <w:rFonts w:hint="eastAsia"/>
                <w:spacing w:val="30"/>
                <w:kern w:val="0"/>
                <w:fitText w:val="1260" w:id="1447290368"/>
              </w:rPr>
              <w:t>学</w:t>
            </w:r>
          </w:p>
        </w:tc>
        <w:tc>
          <w:tcPr>
            <w:tcW w:w="6371" w:type="dxa"/>
          </w:tcPr>
          <w:p w:rsidR="00FC7E03" w:rsidRPr="0089600B" w:rsidRDefault="00FC7E03" w:rsidP="00074779">
            <w:r>
              <w:rPr>
                <w:rFonts w:hint="eastAsia"/>
              </w:rPr>
              <w:t>百人一首を楽しもう</w:t>
            </w:r>
          </w:p>
        </w:tc>
      </w:tr>
      <w:tr w:rsidR="00074779" w:rsidTr="00074779">
        <w:tc>
          <w:tcPr>
            <w:tcW w:w="636" w:type="dxa"/>
          </w:tcPr>
          <w:p w:rsidR="00074779" w:rsidRDefault="0089600B" w:rsidP="00332E5C">
            <w:pPr>
              <w:jc w:val="center"/>
            </w:pPr>
            <w:r>
              <w:rPr>
                <w:rFonts w:hint="eastAsia"/>
              </w:rPr>
              <w:t>２</w:t>
            </w:r>
          </w:p>
        </w:tc>
        <w:tc>
          <w:tcPr>
            <w:tcW w:w="1843" w:type="dxa"/>
          </w:tcPr>
          <w:p w:rsidR="00074779" w:rsidRDefault="00332E5C" w:rsidP="00332E5C">
            <w:pPr>
              <w:jc w:val="center"/>
            </w:pPr>
            <w:r w:rsidRPr="00B051EA">
              <w:rPr>
                <w:rFonts w:hint="eastAsia"/>
                <w:spacing w:val="60"/>
                <w:kern w:val="0"/>
                <w:fitText w:val="1260" w:id="1447290369"/>
              </w:rPr>
              <w:t>国際教</w:t>
            </w:r>
            <w:r w:rsidRPr="00B051EA">
              <w:rPr>
                <w:rFonts w:hint="eastAsia"/>
                <w:spacing w:val="30"/>
                <w:kern w:val="0"/>
                <w:fitText w:val="1260" w:id="1447290369"/>
              </w:rPr>
              <w:t>養</w:t>
            </w:r>
          </w:p>
        </w:tc>
        <w:tc>
          <w:tcPr>
            <w:tcW w:w="6371" w:type="dxa"/>
          </w:tcPr>
          <w:p w:rsidR="005A62DD" w:rsidRDefault="00FC7E03" w:rsidP="00074779">
            <w:r>
              <w:rPr>
                <w:rFonts w:hint="eastAsia"/>
              </w:rPr>
              <w:t>外国語でコミュニケーションをとってみよう！</w:t>
            </w:r>
          </w:p>
        </w:tc>
      </w:tr>
      <w:tr w:rsidR="00074779" w:rsidTr="00074779">
        <w:tc>
          <w:tcPr>
            <w:tcW w:w="636" w:type="dxa"/>
          </w:tcPr>
          <w:p w:rsidR="00074779" w:rsidRDefault="0089600B" w:rsidP="00332E5C">
            <w:pPr>
              <w:jc w:val="center"/>
            </w:pPr>
            <w:r>
              <w:rPr>
                <w:rFonts w:hint="eastAsia"/>
              </w:rPr>
              <w:t>３</w:t>
            </w:r>
          </w:p>
        </w:tc>
        <w:tc>
          <w:tcPr>
            <w:tcW w:w="1843" w:type="dxa"/>
          </w:tcPr>
          <w:p w:rsidR="00074779" w:rsidRDefault="00332E5C" w:rsidP="00332E5C">
            <w:pPr>
              <w:jc w:val="center"/>
            </w:pPr>
            <w:r w:rsidRPr="00B051EA">
              <w:rPr>
                <w:rFonts w:hint="eastAsia"/>
                <w:spacing w:val="60"/>
                <w:kern w:val="0"/>
                <w:fitText w:val="1260" w:id="1447290370"/>
              </w:rPr>
              <w:t>地域共</w:t>
            </w:r>
            <w:r w:rsidRPr="00B051EA">
              <w:rPr>
                <w:rFonts w:hint="eastAsia"/>
                <w:spacing w:val="30"/>
                <w:kern w:val="0"/>
                <w:fitText w:val="1260" w:id="1447290370"/>
              </w:rPr>
              <w:t>創</w:t>
            </w:r>
          </w:p>
        </w:tc>
        <w:tc>
          <w:tcPr>
            <w:tcW w:w="6371" w:type="dxa"/>
          </w:tcPr>
          <w:p w:rsidR="00FC7E03" w:rsidRPr="00FC7E03" w:rsidRDefault="00FC7E03" w:rsidP="00FC7E03">
            <w:pPr>
              <w:rPr>
                <w:sz w:val="20"/>
              </w:rPr>
            </w:pPr>
            <w:r w:rsidRPr="00FC7E03">
              <w:rPr>
                <w:rFonts w:hint="eastAsia"/>
                <w:sz w:val="20"/>
              </w:rPr>
              <w:t>『Ｈｅｌｌｏ！</w:t>
            </w:r>
            <w:r w:rsidRPr="00FC7E03">
              <w:rPr>
                <w:rFonts w:hint="eastAsia"/>
                <w:sz w:val="20"/>
              </w:rPr>
              <w:t xml:space="preserve"> </w:t>
            </w:r>
            <w:r w:rsidRPr="00FC7E03">
              <w:rPr>
                <w:rFonts w:hint="eastAsia"/>
                <w:sz w:val="20"/>
              </w:rPr>
              <w:t>ＮＥＷ</w:t>
            </w:r>
            <w:r w:rsidRPr="00FC7E03">
              <w:rPr>
                <w:rFonts w:hint="eastAsia"/>
                <w:sz w:val="20"/>
              </w:rPr>
              <w:t xml:space="preserve"> </w:t>
            </w:r>
            <w:r w:rsidRPr="00FC7E03">
              <w:rPr>
                <w:rFonts w:hint="eastAsia"/>
                <w:sz w:val="20"/>
              </w:rPr>
              <w:t>新居浜　～ビッグマップがやって来る！～』</w:t>
            </w:r>
          </w:p>
          <w:p w:rsidR="00332E5C" w:rsidRPr="00E95FE8" w:rsidRDefault="00FC7E03" w:rsidP="00FC7E03">
            <w:pPr>
              <w:rPr>
                <w:sz w:val="20"/>
              </w:rPr>
            </w:pPr>
            <w:r w:rsidRPr="00FC7E03">
              <w:rPr>
                <w:rFonts w:hint="eastAsia"/>
                <w:sz w:val="20"/>
              </w:rPr>
              <w:t>魅力的なまちづくりを新居浜市に！新居浜を魅力ある持続可能なまちにするためのアイディアを出し合い、新居浜市に提案します。</w:t>
            </w:r>
          </w:p>
        </w:tc>
      </w:tr>
      <w:tr w:rsidR="00074779" w:rsidTr="00074779">
        <w:tc>
          <w:tcPr>
            <w:tcW w:w="636" w:type="dxa"/>
          </w:tcPr>
          <w:p w:rsidR="00074779" w:rsidRDefault="0089600B" w:rsidP="00332E5C">
            <w:pPr>
              <w:jc w:val="center"/>
            </w:pPr>
            <w:r>
              <w:rPr>
                <w:rFonts w:hint="eastAsia"/>
              </w:rPr>
              <w:t>４</w:t>
            </w:r>
          </w:p>
        </w:tc>
        <w:tc>
          <w:tcPr>
            <w:tcW w:w="1843" w:type="dxa"/>
          </w:tcPr>
          <w:p w:rsidR="00074779" w:rsidRDefault="00FC7E03" w:rsidP="00332E5C">
            <w:pPr>
              <w:jc w:val="center"/>
            </w:pPr>
            <w:r w:rsidRPr="00FC7E03">
              <w:rPr>
                <w:rFonts w:hint="eastAsia"/>
                <w:spacing w:val="70"/>
                <w:kern w:val="0"/>
                <w:fitText w:val="1260" w:id="1447290371"/>
              </w:rPr>
              <w:t>自然科</w:t>
            </w:r>
            <w:r w:rsidRPr="00FC7E03">
              <w:rPr>
                <w:rFonts w:hint="eastAsia"/>
                <w:kern w:val="0"/>
                <w:fitText w:val="1260" w:id="1447290371"/>
              </w:rPr>
              <w:t>学</w:t>
            </w:r>
          </w:p>
        </w:tc>
        <w:tc>
          <w:tcPr>
            <w:tcW w:w="6371" w:type="dxa"/>
          </w:tcPr>
          <w:p w:rsidR="00FC7E03" w:rsidRPr="00FC7E03" w:rsidRDefault="00FC7E03" w:rsidP="0089600B">
            <w:r>
              <w:rPr>
                <w:rFonts w:hint="eastAsia"/>
              </w:rPr>
              <w:t>絶対零度に近い温度を体験しよう</w:t>
            </w:r>
          </w:p>
        </w:tc>
      </w:tr>
      <w:tr w:rsidR="00074779" w:rsidTr="00074779">
        <w:tc>
          <w:tcPr>
            <w:tcW w:w="636" w:type="dxa"/>
          </w:tcPr>
          <w:p w:rsidR="00074779" w:rsidRDefault="0089600B" w:rsidP="00332E5C">
            <w:pPr>
              <w:jc w:val="center"/>
            </w:pPr>
            <w:r>
              <w:rPr>
                <w:rFonts w:hint="eastAsia"/>
              </w:rPr>
              <w:t>５</w:t>
            </w:r>
          </w:p>
        </w:tc>
        <w:tc>
          <w:tcPr>
            <w:tcW w:w="1843" w:type="dxa"/>
          </w:tcPr>
          <w:p w:rsidR="00074779" w:rsidRDefault="00FC7E03" w:rsidP="00332E5C">
            <w:pPr>
              <w:jc w:val="center"/>
            </w:pPr>
            <w:r w:rsidRPr="00FC7E03">
              <w:rPr>
                <w:rFonts w:hint="eastAsia"/>
                <w:spacing w:val="70"/>
                <w:kern w:val="0"/>
                <w:fitText w:val="1260" w:id="1447290371"/>
              </w:rPr>
              <w:t>自然科</w:t>
            </w:r>
            <w:r w:rsidRPr="00FC7E03">
              <w:rPr>
                <w:rFonts w:hint="eastAsia"/>
                <w:kern w:val="0"/>
                <w:fitText w:val="1260" w:id="1447290371"/>
              </w:rPr>
              <w:t>学</w:t>
            </w:r>
          </w:p>
        </w:tc>
        <w:tc>
          <w:tcPr>
            <w:tcW w:w="6371" w:type="dxa"/>
          </w:tcPr>
          <w:p w:rsidR="005A62DD" w:rsidRDefault="00FC7E03" w:rsidP="00074779">
            <w:r>
              <w:rPr>
                <w:rFonts w:hint="eastAsia"/>
              </w:rPr>
              <w:t>DNA</w:t>
            </w:r>
            <w:r>
              <w:rPr>
                <w:rFonts w:hint="eastAsia"/>
              </w:rPr>
              <w:t>を抽出しよう</w:t>
            </w:r>
          </w:p>
        </w:tc>
      </w:tr>
      <w:tr w:rsidR="00FC7E03" w:rsidTr="00074779">
        <w:tc>
          <w:tcPr>
            <w:tcW w:w="636" w:type="dxa"/>
          </w:tcPr>
          <w:p w:rsidR="00FC7E03" w:rsidRDefault="00FC7E03" w:rsidP="00FC7E03">
            <w:pPr>
              <w:jc w:val="center"/>
            </w:pPr>
            <w:r>
              <w:rPr>
                <w:rFonts w:hint="eastAsia"/>
              </w:rPr>
              <w:t>６</w:t>
            </w:r>
          </w:p>
        </w:tc>
        <w:tc>
          <w:tcPr>
            <w:tcW w:w="1843" w:type="dxa"/>
          </w:tcPr>
          <w:p w:rsidR="00FC7E03" w:rsidRDefault="00FC7E03" w:rsidP="00FC7E03">
            <w:pPr>
              <w:jc w:val="center"/>
            </w:pPr>
            <w:r w:rsidRPr="003F4A79">
              <w:rPr>
                <w:rFonts w:hint="eastAsia"/>
                <w:spacing w:val="420"/>
                <w:kern w:val="0"/>
                <w:fitText w:val="1260" w:id="1447290372"/>
              </w:rPr>
              <w:t>工</w:t>
            </w:r>
            <w:r w:rsidRPr="003F4A79">
              <w:rPr>
                <w:rFonts w:hint="eastAsia"/>
                <w:kern w:val="0"/>
                <w:fitText w:val="1260" w:id="1447290372"/>
              </w:rPr>
              <w:t>業</w:t>
            </w:r>
          </w:p>
        </w:tc>
        <w:tc>
          <w:tcPr>
            <w:tcW w:w="6371" w:type="dxa"/>
          </w:tcPr>
          <w:p w:rsidR="00FC7E03" w:rsidRDefault="00FC7E03" w:rsidP="00FC7E03">
            <w:r>
              <w:rPr>
                <w:rFonts w:hint="eastAsia"/>
              </w:rPr>
              <w:t>プログラミング体験と時代が求める人工知能技術者の成り方について</w:t>
            </w:r>
          </w:p>
        </w:tc>
      </w:tr>
      <w:tr w:rsidR="00FC7E03" w:rsidTr="00074779">
        <w:tc>
          <w:tcPr>
            <w:tcW w:w="636" w:type="dxa"/>
          </w:tcPr>
          <w:p w:rsidR="00FC7E03" w:rsidRDefault="00FC7E03" w:rsidP="00FC7E03">
            <w:pPr>
              <w:jc w:val="center"/>
            </w:pPr>
            <w:r>
              <w:rPr>
                <w:rFonts w:hint="eastAsia"/>
              </w:rPr>
              <w:t>７</w:t>
            </w:r>
          </w:p>
        </w:tc>
        <w:tc>
          <w:tcPr>
            <w:tcW w:w="1843" w:type="dxa"/>
          </w:tcPr>
          <w:p w:rsidR="00FC7E03" w:rsidRDefault="00FC7E03" w:rsidP="00FC7E03">
            <w:pPr>
              <w:jc w:val="center"/>
            </w:pPr>
            <w:r w:rsidRPr="003F4A79">
              <w:rPr>
                <w:rFonts w:hint="eastAsia"/>
                <w:spacing w:val="420"/>
                <w:kern w:val="0"/>
                <w:fitText w:val="1260" w:id="1447290373"/>
              </w:rPr>
              <w:t>商</w:t>
            </w:r>
            <w:r w:rsidRPr="003F4A79">
              <w:rPr>
                <w:rFonts w:hint="eastAsia"/>
                <w:kern w:val="0"/>
                <w:fitText w:val="1260" w:id="1447290373"/>
              </w:rPr>
              <w:t>業</w:t>
            </w:r>
          </w:p>
        </w:tc>
        <w:tc>
          <w:tcPr>
            <w:tcW w:w="6371" w:type="dxa"/>
          </w:tcPr>
          <w:p w:rsidR="00FC7E03" w:rsidRPr="0089600B" w:rsidRDefault="00FC7E03" w:rsidP="00FC7E03">
            <w:r>
              <w:rPr>
                <w:rFonts w:hint="eastAsia"/>
              </w:rPr>
              <w:t>商業ってなあに？</w:t>
            </w:r>
          </w:p>
        </w:tc>
      </w:tr>
      <w:tr w:rsidR="00FC7E03" w:rsidTr="00074779">
        <w:tc>
          <w:tcPr>
            <w:tcW w:w="636" w:type="dxa"/>
          </w:tcPr>
          <w:p w:rsidR="00FC7E03" w:rsidRDefault="00FC7E03" w:rsidP="00FC7E03">
            <w:pPr>
              <w:jc w:val="center"/>
            </w:pPr>
            <w:r>
              <w:rPr>
                <w:rFonts w:hint="eastAsia"/>
              </w:rPr>
              <w:t>８</w:t>
            </w:r>
          </w:p>
        </w:tc>
        <w:tc>
          <w:tcPr>
            <w:tcW w:w="1843" w:type="dxa"/>
          </w:tcPr>
          <w:p w:rsidR="00FC7E03" w:rsidRDefault="00FC7E03" w:rsidP="00FC7E03">
            <w:pPr>
              <w:jc w:val="center"/>
            </w:pPr>
            <w:r w:rsidRPr="003F4A79">
              <w:rPr>
                <w:rFonts w:hint="eastAsia"/>
                <w:kern w:val="0"/>
                <w:fitText w:val="1260" w:id="1447290374"/>
              </w:rPr>
              <w:t>スポーツ科学</w:t>
            </w:r>
          </w:p>
        </w:tc>
        <w:tc>
          <w:tcPr>
            <w:tcW w:w="6371" w:type="dxa"/>
          </w:tcPr>
          <w:p w:rsidR="00FC7E03" w:rsidRDefault="00FC7E03" w:rsidP="00FC7E03">
            <w:r>
              <w:rPr>
                <w:rFonts w:hint="eastAsia"/>
              </w:rPr>
              <w:t>スポーツ科学系列概要説明</w:t>
            </w:r>
          </w:p>
        </w:tc>
      </w:tr>
      <w:tr w:rsidR="00FC7E03" w:rsidTr="00074779">
        <w:tc>
          <w:tcPr>
            <w:tcW w:w="636" w:type="dxa"/>
          </w:tcPr>
          <w:p w:rsidR="00FC7E03" w:rsidRDefault="00FC7E03" w:rsidP="00FC7E03">
            <w:pPr>
              <w:jc w:val="center"/>
            </w:pPr>
            <w:r>
              <w:rPr>
                <w:rFonts w:hint="eastAsia"/>
              </w:rPr>
              <w:t>9</w:t>
            </w:r>
          </w:p>
        </w:tc>
        <w:tc>
          <w:tcPr>
            <w:tcW w:w="1843" w:type="dxa"/>
          </w:tcPr>
          <w:p w:rsidR="00FC7E03" w:rsidRDefault="00FC7E03" w:rsidP="00FC7E03">
            <w:pPr>
              <w:jc w:val="center"/>
            </w:pPr>
            <w:r w:rsidRPr="003F4A79">
              <w:rPr>
                <w:rFonts w:hint="eastAsia"/>
                <w:kern w:val="0"/>
                <w:fitText w:val="1260" w:id="1447290624"/>
              </w:rPr>
              <w:t>福祉サービス</w:t>
            </w:r>
          </w:p>
        </w:tc>
        <w:tc>
          <w:tcPr>
            <w:tcW w:w="6371" w:type="dxa"/>
          </w:tcPr>
          <w:p w:rsidR="00FC7E03" w:rsidRDefault="00FC7E03" w:rsidP="00FC7E03">
            <w:r>
              <w:rPr>
                <w:rFonts w:hint="eastAsia"/>
              </w:rPr>
              <w:t>福祉サービス系列概要説明および体験学習</w:t>
            </w:r>
          </w:p>
          <w:p w:rsidR="00FC7E03" w:rsidRDefault="00FC7E03" w:rsidP="00FC7E03">
            <w:r w:rsidRPr="00FC7E03">
              <w:rPr>
                <w:rFonts w:hint="eastAsia"/>
                <w:sz w:val="20"/>
              </w:rPr>
              <w:t>（ベッドメーキング又はデイサービスで活用できるレクレーション）</w:t>
            </w:r>
          </w:p>
        </w:tc>
      </w:tr>
    </w:tbl>
    <w:p w:rsidR="0089600B" w:rsidRDefault="0089600B" w:rsidP="00074779">
      <w:pPr>
        <w:ind w:left="210" w:hangingChars="100" w:hanging="210"/>
      </w:pPr>
    </w:p>
    <w:p w:rsidR="00074779" w:rsidRPr="00B051EA" w:rsidRDefault="00332E5C" w:rsidP="00074779">
      <w:pPr>
        <w:ind w:left="220" w:hangingChars="100" w:hanging="220"/>
        <w:rPr>
          <w:rFonts w:asciiTheme="majorEastAsia" w:eastAsiaTheme="majorEastAsia" w:hAnsiTheme="majorEastAsia"/>
          <w:sz w:val="22"/>
        </w:rPr>
      </w:pPr>
      <w:r w:rsidRPr="00B051EA">
        <w:rPr>
          <w:rFonts w:asciiTheme="majorEastAsia" w:eastAsiaTheme="majorEastAsia" w:hAnsiTheme="majorEastAsia" w:hint="eastAsia"/>
          <w:sz w:val="22"/>
        </w:rPr>
        <w:t>【部活動体験】</w:t>
      </w:r>
    </w:p>
    <w:tbl>
      <w:tblPr>
        <w:tblStyle w:val="a5"/>
        <w:tblW w:w="0" w:type="auto"/>
        <w:tblInd w:w="210" w:type="dxa"/>
        <w:tblLook w:val="04A0" w:firstRow="1" w:lastRow="0" w:firstColumn="1" w:lastColumn="0" w:noHBand="0" w:noVBand="1"/>
      </w:tblPr>
      <w:tblGrid>
        <w:gridCol w:w="636"/>
        <w:gridCol w:w="2410"/>
        <w:gridCol w:w="5804"/>
      </w:tblGrid>
      <w:tr w:rsidR="00332E5C" w:rsidTr="00332E5C">
        <w:tc>
          <w:tcPr>
            <w:tcW w:w="636" w:type="dxa"/>
          </w:tcPr>
          <w:p w:rsidR="00332E5C" w:rsidRDefault="00332E5C" w:rsidP="00500D11">
            <w:pPr>
              <w:jc w:val="center"/>
            </w:pPr>
            <w:r>
              <w:rPr>
                <w:rFonts w:hint="eastAsia"/>
              </w:rPr>
              <w:t>番号</w:t>
            </w:r>
          </w:p>
        </w:tc>
        <w:tc>
          <w:tcPr>
            <w:tcW w:w="2410" w:type="dxa"/>
          </w:tcPr>
          <w:p w:rsidR="00332E5C" w:rsidRDefault="00332E5C" w:rsidP="00500D11">
            <w:pPr>
              <w:jc w:val="center"/>
            </w:pPr>
            <w:r>
              <w:rPr>
                <w:rFonts w:hint="eastAsia"/>
              </w:rPr>
              <w:t>系列名</w:t>
            </w:r>
          </w:p>
        </w:tc>
        <w:tc>
          <w:tcPr>
            <w:tcW w:w="5804" w:type="dxa"/>
          </w:tcPr>
          <w:p w:rsidR="00332E5C" w:rsidRDefault="00332E5C" w:rsidP="00500D11">
            <w:pPr>
              <w:jc w:val="center"/>
            </w:pPr>
            <w:r>
              <w:rPr>
                <w:rFonts w:hint="eastAsia"/>
              </w:rPr>
              <w:t>内　　　　　　　容</w:t>
            </w:r>
          </w:p>
        </w:tc>
      </w:tr>
      <w:tr w:rsidR="00332E5C" w:rsidTr="00332E5C">
        <w:tc>
          <w:tcPr>
            <w:tcW w:w="636" w:type="dxa"/>
          </w:tcPr>
          <w:p w:rsidR="00332E5C" w:rsidRDefault="0089600B" w:rsidP="00500D11">
            <w:pPr>
              <w:jc w:val="center"/>
            </w:pPr>
            <w:r>
              <w:rPr>
                <w:rFonts w:hint="eastAsia"/>
              </w:rPr>
              <w:t>１０</w:t>
            </w:r>
          </w:p>
        </w:tc>
        <w:tc>
          <w:tcPr>
            <w:tcW w:w="2410" w:type="dxa"/>
          </w:tcPr>
          <w:p w:rsidR="00332E5C" w:rsidRDefault="00332E5C" w:rsidP="003F4A79">
            <w:pPr>
              <w:jc w:val="center"/>
            </w:pPr>
            <w:r w:rsidRPr="003F4A79">
              <w:rPr>
                <w:rFonts w:hint="eastAsia"/>
                <w:spacing w:val="420"/>
                <w:kern w:val="0"/>
                <w:fitText w:val="1260" w:id="1447290626"/>
              </w:rPr>
              <w:t>野</w:t>
            </w:r>
            <w:r w:rsidRPr="003F4A79">
              <w:rPr>
                <w:rFonts w:hint="eastAsia"/>
                <w:kern w:val="0"/>
                <w:fitText w:val="1260" w:id="1447290626"/>
              </w:rPr>
              <w:t>球</w:t>
            </w:r>
          </w:p>
        </w:tc>
        <w:tc>
          <w:tcPr>
            <w:tcW w:w="5804" w:type="dxa"/>
          </w:tcPr>
          <w:p w:rsidR="005A62DD" w:rsidRDefault="00FC7E03" w:rsidP="00500D11">
            <w:r>
              <w:rPr>
                <w:rFonts w:hint="eastAsia"/>
              </w:rPr>
              <w:t>バッティング練習が経験できます。</w:t>
            </w:r>
          </w:p>
        </w:tc>
      </w:tr>
      <w:tr w:rsidR="00332E5C" w:rsidTr="00332E5C">
        <w:tc>
          <w:tcPr>
            <w:tcW w:w="636" w:type="dxa"/>
          </w:tcPr>
          <w:p w:rsidR="00332E5C" w:rsidRDefault="0089600B" w:rsidP="00500D11">
            <w:pPr>
              <w:jc w:val="center"/>
            </w:pPr>
            <w:r>
              <w:rPr>
                <w:rFonts w:hint="eastAsia"/>
              </w:rPr>
              <w:t>１１</w:t>
            </w:r>
          </w:p>
        </w:tc>
        <w:tc>
          <w:tcPr>
            <w:tcW w:w="2410" w:type="dxa"/>
          </w:tcPr>
          <w:p w:rsidR="00332E5C" w:rsidRDefault="00332E5C" w:rsidP="003F4A79">
            <w:pPr>
              <w:jc w:val="center"/>
            </w:pPr>
            <w:r w:rsidRPr="00B051EA">
              <w:rPr>
                <w:rFonts w:hint="eastAsia"/>
                <w:spacing w:val="60"/>
                <w:kern w:val="0"/>
                <w:fitText w:val="1260" w:id="1447290627"/>
              </w:rPr>
              <w:t>陸上競</w:t>
            </w:r>
            <w:r w:rsidRPr="00B051EA">
              <w:rPr>
                <w:rFonts w:hint="eastAsia"/>
                <w:spacing w:val="30"/>
                <w:kern w:val="0"/>
                <w:fitText w:val="1260" w:id="1447290627"/>
              </w:rPr>
              <w:t>技</w:t>
            </w:r>
          </w:p>
        </w:tc>
        <w:tc>
          <w:tcPr>
            <w:tcW w:w="5804" w:type="dxa"/>
          </w:tcPr>
          <w:p w:rsidR="005A62DD" w:rsidRDefault="00FC7E03" w:rsidP="00500D11">
            <w:r>
              <w:rPr>
                <w:rFonts w:hint="eastAsia"/>
              </w:rPr>
              <w:t>見学・体験ができます。</w:t>
            </w:r>
          </w:p>
        </w:tc>
      </w:tr>
      <w:tr w:rsidR="00332E5C" w:rsidTr="00332E5C">
        <w:tc>
          <w:tcPr>
            <w:tcW w:w="636" w:type="dxa"/>
          </w:tcPr>
          <w:p w:rsidR="00332E5C" w:rsidRDefault="00A87280" w:rsidP="00500D11">
            <w:pPr>
              <w:jc w:val="center"/>
            </w:pPr>
            <w:r>
              <w:rPr>
                <w:rFonts w:hint="eastAsia"/>
              </w:rPr>
              <w:t>１２</w:t>
            </w:r>
          </w:p>
        </w:tc>
        <w:tc>
          <w:tcPr>
            <w:tcW w:w="2410" w:type="dxa"/>
          </w:tcPr>
          <w:p w:rsidR="00332E5C" w:rsidRDefault="00332E5C" w:rsidP="00500D11">
            <w:pPr>
              <w:jc w:val="center"/>
            </w:pPr>
            <w:r w:rsidRPr="00B051EA">
              <w:rPr>
                <w:rFonts w:hint="eastAsia"/>
                <w:spacing w:val="150"/>
                <w:kern w:val="0"/>
                <w:fitText w:val="1260" w:id="1447290628"/>
              </w:rPr>
              <w:t>テニ</w:t>
            </w:r>
            <w:r w:rsidRPr="00B051EA">
              <w:rPr>
                <w:rFonts w:hint="eastAsia"/>
                <w:spacing w:val="15"/>
                <w:kern w:val="0"/>
                <w:fitText w:val="1260" w:id="1447290628"/>
              </w:rPr>
              <w:t>ス</w:t>
            </w:r>
          </w:p>
        </w:tc>
        <w:tc>
          <w:tcPr>
            <w:tcW w:w="5804" w:type="dxa"/>
          </w:tcPr>
          <w:p w:rsidR="005A62DD" w:rsidRDefault="00FC7E03" w:rsidP="00500D11">
            <w:r>
              <w:rPr>
                <w:rFonts w:hint="eastAsia"/>
              </w:rPr>
              <w:t>見学・体験ができます。</w:t>
            </w:r>
          </w:p>
        </w:tc>
      </w:tr>
      <w:tr w:rsidR="00332E5C" w:rsidTr="00332E5C">
        <w:tc>
          <w:tcPr>
            <w:tcW w:w="636" w:type="dxa"/>
          </w:tcPr>
          <w:p w:rsidR="00332E5C" w:rsidRDefault="00A87280" w:rsidP="00500D11">
            <w:pPr>
              <w:jc w:val="center"/>
            </w:pPr>
            <w:r>
              <w:rPr>
                <w:rFonts w:hint="eastAsia"/>
              </w:rPr>
              <w:t>１３</w:t>
            </w:r>
          </w:p>
        </w:tc>
        <w:tc>
          <w:tcPr>
            <w:tcW w:w="2410" w:type="dxa"/>
          </w:tcPr>
          <w:p w:rsidR="00332E5C" w:rsidRDefault="00AE1A15" w:rsidP="00AE1A15">
            <w:pPr>
              <w:rPr>
                <w:rFonts w:hint="eastAsia"/>
              </w:rPr>
            </w:pPr>
            <w:r>
              <w:rPr>
                <w:rFonts w:hint="eastAsia"/>
                <w:kern w:val="0"/>
              </w:rPr>
              <w:t xml:space="preserve">　　ソフトテニス</w:t>
            </w:r>
          </w:p>
        </w:tc>
        <w:tc>
          <w:tcPr>
            <w:tcW w:w="5804" w:type="dxa"/>
          </w:tcPr>
          <w:p w:rsidR="005A62DD" w:rsidRDefault="00FC7E03" w:rsidP="00500D11">
            <w:r>
              <w:rPr>
                <w:rFonts w:hint="eastAsia"/>
              </w:rPr>
              <w:t>見</w:t>
            </w:r>
            <w:r w:rsidR="00AE1A15">
              <w:rPr>
                <w:rFonts w:hint="eastAsia"/>
              </w:rPr>
              <w:t>学</w:t>
            </w:r>
            <w:r>
              <w:rPr>
                <w:rFonts w:hint="eastAsia"/>
              </w:rPr>
              <w:t>ができます。</w:t>
            </w:r>
          </w:p>
        </w:tc>
      </w:tr>
      <w:tr w:rsidR="00AE1A15" w:rsidTr="00332E5C">
        <w:tc>
          <w:tcPr>
            <w:tcW w:w="636" w:type="dxa"/>
          </w:tcPr>
          <w:p w:rsidR="00AE1A15" w:rsidRDefault="00AE1A15" w:rsidP="00AE1A15">
            <w:pPr>
              <w:jc w:val="center"/>
            </w:pPr>
            <w:r>
              <w:rPr>
                <w:rFonts w:hint="eastAsia"/>
              </w:rPr>
              <w:t>１４</w:t>
            </w:r>
          </w:p>
        </w:tc>
        <w:tc>
          <w:tcPr>
            <w:tcW w:w="2410" w:type="dxa"/>
          </w:tcPr>
          <w:p w:rsidR="00AE1A15" w:rsidRDefault="00AE1A15" w:rsidP="00AE1A15">
            <w:pPr>
              <w:jc w:val="center"/>
            </w:pPr>
            <w:r w:rsidRPr="003F4A79">
              <w:rPr>
                <w:rFonts w:hint="eastAsia"/>
                <w:spacing w:val="420"/>
                <w:kern w:val="0"/>
                <w:fitText w:val="1260" w:id="1447290629"/>
              </w:rPr>
              <w:t>卓</w:t>
            </w:r>
            <w:r w:rsidRPr="003F4A79">
              <w:rPr>
                <w:rFonts w:hint="eastAsia"/>
                <w:kern w:val="0"/>
                <w:fitText w:val="1260" w:id="1447290629"/>
              </w:rPr>
              <w:t>球</w:t>
            </w:r>
          </w:p>
        </w:tc>
        <w:tc>
          <w:tcPr>
            <w:tcW w:w="5804" w:type="dxa"/>
          </w:tcPr>
          <w:p w:rsidR="00AE1A15" w:rsidRDefault="00AE1A15" w:rsidP="00AE1A15">
            <w:r>
              <w:rPr>
                <w:rFonts w:hint="eastAsia"/>
              </w:rPr>
              <w:t>見学・体験ができます。</w:t>
            </w:r>
          </w:p>
        </w:tc>
      </w:tr>
      <w:tr w:rsidR="00AE1A15" w:rsidTr="00332E5C">
        <w:tc>
          <w:tcPr>
            <w:tcW w:w="636" w:type="dxa"/>
          </w:tcPr>
          <w:p w:rsidR="00AE1A15" w:rsidRDefault="00AE1A15" w:rsidP="00AE1A15">
            <w:pPr>
              <w:jc w:val="center"/>
            </w:pPr>
            <w:r>
              <w:rPr>
                <w:rFonts w:hint="eastAsia"/>
              </w:rPr>
              <w:t>１５</w:t>
            </w:r>
          </w:p>
        </w:tc>
        <w:tc>
          <w:tcPr>
            <w:tcW w:w="2410" w:type="dxa"/>
          </w:tcPr>
          <w:p w:rsidR="00AE1A15" w:rsidRDefault="00AE1A15" w:rsidP="00AE1A15">
            <w:pPr>
              <w:jc w:val="center"/>
            </w:pPr>
            <w:r>
              <w:rPr>
                <w:rFonts w:hint="eastAsia"/>
              </w:rPr>
              <w:t>バドミントン</w:t>
            </w:r>
          </w:p>
        </w:tc>
        <w:tc>
          <w:tcPr>
            <w:tcW w:w="5804" w:type="dxa"/>
          </w:tcPr>
          <w:p w:rsidR="00AE1A15" w:rsidRDefault="00AE1A15" w:rsidP="00AE1A15">
            <w:r>
              <w:rPr>
                <w:rFonts w:hint="eastAsia"/>
              </w:rPr>
              <w:t>見学ができます。</w:t>
            </w:r>
          </w:p>
        </w:tc>
        <w:bookmarkStart w:id="0" w:name="_GoBack"/>
        <w:bookmarkEnd w:id="0"/>
      </w:tr>
      <w:tr w:rsidR="00AE1A15" w:rsidTr="00332E5C">
        <w:tc>
          <w:tcPr>
            <w:tcW w:w="636" w:type="dxa"/>
          </w:tcPr>
          <w:p w:rsidR="00AE1A15" w:rsidRDefault="00AE1A15" w:rsidP="00AE1A15">
            <w:pPr>
              <w:jc w:val="center"/>
            </w:pPr>
            <w:r>
              <w:rPr>
                <w:rFonts w:hint="eastAsia"/>
              </w:rPr>
              <w:t>１６</w:t>
            </w:r>
          </w:p>
        </w:tc>
        <w:tc>
          <w:tcPr>
            <w:tcW w:w="2410" w:type="dxa"/>
          </w:tcPr>
          <w:p w:rsidR="00AE1A15" w:rsidRDefault="00AE1A15" w:rsidP="00AE1A15">
            <w:pPr>
              <w:jc w:val="center"/>
            </w:pPr>
            <w:r>
              <w:rPr>
                <w:rFonts w:hint="eastAsia"/>
              </w:rPr>
              <w:t>ウエイトリフティング</w:t>
            </w:r>
          </w:p>
        </w:tc>
        <w:tc>
          <w:tcPr>
            <w:tcW w:w="5804" w:type="dxa"/>
          </w:tcPr>
          <w:p w:rsidR="00AE1A15" w:rsidRDefault="00AE1A15" w:rsidP="00AE1A15">
            <w:r>
              <w:rPr>
                <w:rFonts w:hint="eastAsia"/>
              </w:rPr>
              <w:t>見学・体験ができます。</w:t>
            </w:r>
          </w:p>
        </w:tc>
      </w:tr>
      <w:tr w:rsidR="00AE1A15" w:rsidTr="00332E5C">
        <w:tc>
          <w:tcPr>
            <w:tcW w:w="636" w:type="dxa"/>
          </w:tcPr>
          <w:p w:rsidR="00AE1A15" w:rsidRDefault="00AE1A15" w:rsidP="00AE1A15">
            <w:pPr>
              <w:jc w:val="center"/>
            </w:pPr>
            <w:r>
              <w:rPr>
                <w:rFonts w:hint="eastAsia"/>
              </w:rPr>
              <w:t>１７</w:t>
            </w:r>
          </w:p>
        </w:tc>
        <w:tc>
          <w:tcPr>
            <w:tcW w:w="2410" w:type="dxa"/>
          </w:tcPr>
          <w:p w:rsidR="00AE1A15" w:rsidRDefault="00AE1A15" w:rsidP="00AE1A15">
            <w:pPr>
              <w:jc w:val="center"/>
            </w:pPr>
            <w:r>
              <w:rPr>
                <w:rFonts w:hint="eastAsia"/>
              </w:rPr>
              <w:t>バスケットボール</w:t>
            </w:r>
          </w:p>
        </w:tc>
        <w:tc>
          <w:tcPr>
            <w:tcW w:w="5804" w:type="dxa"/>
          </w:tcPr>
          <w:p w:rsidR="00AE1A15" w:rsidRDefault="00AE1A15" w:rsidP="00AE1A15">
            <w:r>
              <w:rPr>
                <w:rFonts w:hint="eastAsia"/>
              </w:rPr>
              <w:t>見学ができます。</w:t>
            </w:r>
          </w:p>
        </w:tc>
      </w:tr>
      <w:tr w:rsidR="00AE1A15" w:rsidTr="00332E5C">
        <w:tc>
          <w:tcPr>
            <w:tcW w:w="636" w:type="dxa"/>
          </w:tcPr>
          <w:p w:rsidR="00AE1A15" w:rsidRDefault="00AE1A15" w:rsidP="00AE1A15">
            <w:pPr>
              <w:jc w:val="center"/>
            </w:pPr>
            <w:r>
              <w:rPr>
                <w:rFonts w:hint="eastAsia"/>
              </w:rPr>
              <w:t>１８</w:t>
            </w:r>
          </w:p>
        </w:tc>
        <w:tc>
          <w:tcPr>
            <w:tcW w:w="2410" w:type="dxa"/>
          </w:tcPr>
          <w:p w:rsidR="00AE1A15" w:rsidRDefault="00AE1A15" w:rsidP="00AE1A15">
            <w:pPr>
              <w:jc w:val="center"/>
            </w:pPr>
            <w:r>
              <w:rPr>
                <w:rFonts w:hint="eastAsia"/>
              </w:rPr>
              <w:t>バレーボール</w:t>
            </w:r>
          </w:p>
        </w:tc>
        <w:tc>
          <w:tcPr>
            <w:tcW w:w="5804" w:type="dxa"/>
          </w:tcPr>
          <w:p w:rsidR="00AE1A15" w:rsidRDefault="00AE1A15" w:rsidP="00AE1A15">
            <w:r>
              <w:rPr>
                <w:rFonts w:hint="eastAsia"/>
              </w:rPr>
              <w:t>見学ができます。</w:t>
            </w:r>
          </w:p>
        </w:tc>
      </w:tr>
      <w:tr w:rsidR="00AE1A15" w:rsidTr="00332E5C">
        <w:tc>
          <w:tcPr>
            <w:tcW w:w="636" w:type="dxa"/>
          </w:tcPr>
          <w:p w:rsidR="00AE1A15" w:rsidRDefault="00AE1A15" w:rsidP="00AE1A15">
            <w:pPr>
              <w:jc w:val="center"/>
            </w:pPr>
            <w:r>
              <w:rPr>
                <w:rFonts w:hint="eastAsia"/>
              </w:rPr>
              <w:t>１９</w:t>
            </w:r>
          </w:p>
        </w:tc>
        <w:tc>
          <w:tcPr>
            <w:tcW w:w="2410" w:type="dxa"/>
          </w:tcPr>
          <w:p w:rsidR="00AE1A15" w:rsidRDefault="00AE1A15" w:rsidP="00AE1A15">
            <w:pPr>
              <w:jc w:val="center"/>
            </w:pPr>
            <w:r w:rsidRPr="003F4A79">
              <w:rPr>
                <w:rFonts w:hint="eastAsia"/>
                <w:spacing w:val="420"/>
                <w:kern w:val="0"/>
                <w:fitText w:val="1260" w:id="1447290880"/>
              </w:rPr>
              <w:t>演</w:t>
            </w:r>
            <w:r w:rsidRPr="003F4A79">
              <w:rPr>
                <w:rFonts w:hint="eastAsia"/>
                <w:kern w:val="0"/>
                <w:fitText w:val="1260" w:id="1447290880"/>
              </w:rPr>
              <w:t>劇</w:t>
            </w:r>
          </w:p>
        </w:tc>
        <w:tc>
          <w:tcPr>
            <w:tcW w:w="5804" w:type="dxa"/>
          </w:tcPr>
          <w:p w:rsidR="00AE1A15" w:rsidRDefault="00AE1A15" w:rsidP="00AE1A15">
            <w:r>
              <w:rPr>
                <w:rFonts w:hint="eastAsia"/>
              </w:rPr>
              <w:t>見学・体験ができます。</w:t>
            </w:r>
          </w:p>
        </w:tc>
      </w:tr>
      <w:tr w:rsidR="00AE1A15" w:rsidTr="00332E5C">
        <w:tc>
          <w:tcPr>
            <w:tcW w:w="636" w:type="dxa"/>
          </w:tcPr>
          <w:p w:rsidR="00AE1A15" w:rsidRDefault="00AE1A15" w:rsidP="00AE1A15">
            <w:pPr>
              <w:jc w:val="center"/>
            </w:pPr>
            <w:r>
              <w:rPr>
                <w:rFonts w:hint="eastAsia"/>
              </w:rPr>
              <w:t>２０</w:t>
            </w:r>
          </w:p>
        </w:tc>
        <w:tc>
          <w:tcPr>
            <w:tcW w:w="2410" w:type="dxa"/>
          </w:tcPr>
          <w:p w:rsidR="00AE1A15" w:rsidRDefault="00AE1A15" w:rsidP="00AE1A15">
            <w:pPr>
              <w:jc w:val="center"/>
            </w:pPr>
            <w:r w:rsidRPr="003F4A79">
              <w:rPr>
                <w:rFonts w:hint="eastAsia"/>
                <w:spacing w:val="420"/>
                <w:kern w:val="0"/>
                <w:fitText w:val="1260" w:id="1447290881"/>
              </w:rPr>
              <w:t>美</w:t>
            </w:r>
            <w:r w:rsidRPr="003F4A79">
              <w:rPr>
                <w:rFonts w:hint="eastAsia"/>
                <w:kern w:val="0"/>
                <w:fitText w:val="1260" w:id="1447290881"/>
              </w:rPr>
              <w:t>術</w:t>
            </w:r>
          </w:p>
        </w:tc>
        <w:tc>
          <w:tcPr>
            <w:tcW w:w="5804" w:type="dxa"/>
          </w:tcPr>
          <w:p w:rsidR="00AE1A15" w:rsidRDefault="00AE1A15" w:rsidP="00AE1A15">
            <w:r>
              <w:rPr>
                <w:rFonts w:hint="eastAsia"/>
              </w:rPr>
              <w:t>見学ができます。</w:t>
            </w:r>
          </w:p>
        </w:tc>
      </w:tr>
      <w:tr w:rsidR="00AE1A15" w:rsidTr="005B6670">
        <w:tc>
          <w:tcPr>
            <w:tcW w:w="636" w:type="dxa"/>
          </w:tcPr>
          <w:p w:rsidR="00AE1A15" w:rsidRDefault="00AE1A15" w:rsidP="00AE1A15">
            <w:pPr>
              <w:jc w:val="center"/>
            </w:pPr>
            <w:r>
              <w:rPr>
                <w:rFonts w:hint="eastAsia"/>
              </w:rPr>
              <w:t>２１</w:t>
            </w:r>
          </w:p>
        </w:tc>
        <w:tc>
          <w:tcPr>
            <w:tcW w:w="2410" w:type="dxa"/>
          </w:tcPr>
          <w:p w:rsidR="00AE1A15" w:rsidRDefault="00AE1A15" w:rsidP="00AE1A15">
            <w:pPr>
              <w:jc w:val="center"/>
            </w:pPr>
            <w:r w:rsidRPr="003F4A79">
              <w:rPr>
                <w:rFonts w:hint="eastAsia"/>
                <w:spacing w:val="420"/>
                <w:kern w:val="0"/>
                <w:fitText w:val="1260" w:id="1447290882"/>
              </w:rPr>
              <w:t>書</w:t>
            </w:r>
            <w:r w:rsidRPr="003F4A79">
              <w:rPr>
                <w:rFonts w:hint="eastAsia"/>
                <w:kern w:val="0"/>
                <w:fitText w:val="1260" w:id="1447290882"/>
              </w:rPr>
              <w:t>道</w:t>
            </w:r>
          </w:p>
        </w:tc>
        <w:tc>
          <w:tcPr>
            <w:tcW w:w="5804" w:type="dxa"/>
          </w:tcPr>
          <w:p w:rsidR="00AE1A15" w:rsidRDefault="00AE1A15" w:rsidP="00AE1A15">
            <w:r>
              <w:rPr>
                <w:rFonts w:hint="eastAsia"/>
              </w:rPr>
              <w:t>見学ができます。</w:t>
            </w:r>
          </w:p>
        </w:tc>
      </w:tr>
      <w:tr w:rsidR="00AE1A15" w:rsidTr="00952F69">
        <w:tc>
          <w:tcPr>
            <w:tcW w:w="636" w:type="dxa"/>
          </w:tcPr>
          <w:p w:rsidR="00AE1A15" w:rsidRDefault="00AE1A15" w:rsidP="00AE1A15">
            <w:pPr>
              <w:jc w:val="center"/>
              <w:rPr>
                <w:rFonts w:hint="eastAsia"/>
              </w:rPr>
            </w:pPr>
            <w:r>
              <w:rPr>
                <w:rFonts w:hint="eastAsia"/>
              </w:rPr>
              <w:t>２２</w:t>
            </w:r>
          </w:p>
        </w:tc>
        <w:tc>
          <w:tcPr>
            <w:tcW w:w="2410" w:type="dxa"/>
          </w:tcPr>
          <w:p w:rsidR="00AE1A15" w:rsidRDefault="00AE1A15" w:rsidP="00AE1A15">
            <w:pPr>
              <w:jc w:val="center"/>
            </w:pPr>
            <w:r w:rsidRPr="00B051EA">
              <w:rPr>
                <w:rFonts w:hint="eastAsia"/>
                <w:spacing w:val="60"/>
                <w:kern w:val="0"/>
                <w:fitText w:val="1260" w:id="1447290883"/>
              </w:rPr>
              <w:t>ユネス</w:t>
            </w:r>
            <w:r w:rsidRPr="00B051EA">
              <w:rPr>
                <w:rFonts w:hint="eastAsia"/>
                <w:spacing w:val="30"/>
                <w:kern w:val="0"/>
                <w:fitText w:val="1260" w:id="1447290883"/>
              </w:rPr>
              <w:t>コ</w:t>
            </w:r>
          </w:p>
        </w:tc>
        <w:tc>
          <w:tcPr>
            <w:tcW w:w="5804" w:type="dxa"/>
            <w:vAlign w:val="center"/>
          </w:tcPr>
          <w:p w:rsidR="00AE1A15" w:rsidRPr="000E049C" w:rsidRDefault="00AE1A15" w:rsidP="00AE1A15">
            <w:pPr>
              <w:rPr>
                <w:rFonts w:asciiTheme="minorEastAsia" w:hAnsiTheme="minorEastAsia"/>
                <w:szCs w:val="21"/>
              </w:rPr>
            </w:pPr>
            <w:r w:rsidRPr="000E049C">
              <w:rPr>
                <w:rFonts w:asciiTheme="minorEastAsia" w:hAnsiTheme="minorEastAsia" w:hint="eastAsia"/>
                <w:szCs w:val="21"/>
              </w:rPr>
              <w:t>『Ｈｅｌｌｏ！ ＮＥＷ 新居浜』</w:t>
            </w:r>
          </w:p>
          <w:p w:rsidR="00AE1A15" w:rsidRPr="005243C6" w:rsidRDefault="00AE1A15" w:rsidP="00AE1A15">
            <w:pPr>
              <w:rPr>
                <w:rFonts w:asciiTheme="majorEastAsia" w:eastAsiaTheme="majorEastAsia" w:hAnsiTheme="majorEastAsia"/>
              </w:rPr>
            </w:pPr>
            <w:r w:rsidRPr="000E049C">
              <w:rPr>
                <w:rFonts w:asciiTheme="minorEastAsia" w:hAnsiTheme="minorEastAsia" w:hint="eastAsia"/>
                <w:szCs w:val="21"/>
              </w:rPr>
              <w:t>今の新居浜の魅力を発見し、これからの１０年、２０年後の未来の新居浜について考えます。地域共創系列の中で体験できます。</w:t>
            </w:r>
          </w:p>
        </w:tc>
      </w:tr>
    </w:tbl>
    <w:p w:rsidR="00332E5C" w:rsidRDefault="00AE1A15" w:rsidP="00074779">
      <w:pPr>
        <w:ind w:left="210" w:hangingChars="100" w:hanging="210"/>
      </w:pPr>
      <w:r>
        <w:rPr>
          <w:noProof/>
        </w:rPr>
        <mc:AlternateContent>
          <mc:Choice Requires="wps">
            <w:drawing>
              <wp:anchor distT="0" distB="0" distL="114300" distR="114300" simplePos="0" relativeHeight="251667456" behindDoc="0" locked="0" layoutInCell="1" allowOverlap="1" wp14:anchorId="4AF3D552" wp14:editId="074B9AF6">
                <wp:simplePos x="0" y="0"/>
                <wp:positionH relativeFrom="column">
                  <wp:posOffset>1661795</wp:posOffset>
                </wp:positionH>
                <wp:positionV relativeFrom="paragraph">
                  <wp:posOffset>1045845</wp:posOffset>
                </wp:positionV>
                <wp:extent cx="2171700" cy="819150"/>
                <wp:effectExtent l="19050" t="0" r="742950" b="38100"/>
                <wp:wrapNone/>
                <wp:docPr id="8" name="円形吹き出し 8"/>
                <wp:cNvGraphicFramePr/>
                <a:graphic xmlns:a="http://schemas.openxmlformats.org/drawingml/2006/main">
                  <a:graphicData uri="http://schemas.microsoft.com/office/word/2010/wordprocessingShape">
                    <wps:wsp>
                      <wps:cNvSpPr/>
                      <wps:spPr>
                        <a:xfrm>
                          <a:off x="0" y="0"/>
                          <a:ext cx="2171700" cy="819150"/>
                        </a:xfrm>
                        <a:prstGeom prst="wedgeEllipseCallout">
                          <a:avLst>
                            <a:gd name="adj1" fmla="val 81798"/>
                            <a:gd name="adj2" fmla="val -23920"/>
                          </a:avLst>
                        </a:prstGeom>
                        <a:noFill/>
                        <a:ln w="19050" cap="flat" cmpd="sng" algn="ctr">
                          <a:solidFill>
                            <a:sysClr val="windowText" lastClr="000000"/>
                          </a:solidFill>
                          <a:prstDash val="solid"/>
                          <a:miter lim="800000"/>
                        </a:ln>
                        <a:effectLst/>
                      </wps:spPr>
                      <wps:txbx>
                        <w:txbxContent>
                          <w:p w:rsidR="00A87280" w:rsidRDefault="00A87280" w:rsidP="00A87280">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見学の部活動は</w:t>
                            </w:r>
                          </w:p>
                          <w:p w:rsidR="00A87280" w:rsidRPr="00A87280" w:rsidRDefault="00A87280" w:rsidP="00A87280">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自由に移動できます</w:t>
                            </w:r>
                            <w:r w:rsidRPr="00A87280">
                              <w:rPr>
                                <w:rFonts w:ascii="AR P丸ゴシック体E" w:eastAsia="AR P丸ゴシック体E" w:hAnsi="AR P丸ゴシック体E"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3D55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8" o:spid="_x0000_s1027" type="#_x0000_t63" style="position:absolute;left:0;text-align:left;margin-left:130.85pt;margin-top:82.35pt;width:171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" adj="28468,5633" filled="f" strokecolor="windowText" strokeweight="1.5pt">
                <v:textbox>
                  <w:txbxContent>
                    <w:p w:rsidR="00A87280" w:rsidRDefault="00A87280" w:rsidP="00A87280">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見学の部活動は</w:t>
                      </w:r>
                    </w:p>
                    <w:p w:rsidR="00A87280" w:rsidRPr="00A87280" w:rsidRDefault="00A87280" w:rsidP="00A87280">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自由に移動できます</w:t>
                      </w:r>
                      <w:r w:rsidRPr="00A87280">
                        <w:rPr>
                          <w:rFonts w:ascii="AR P丸ゴシック体E" w:eastAsia="AR P丸ゴシック体E" w:hAnsi="AR P丸ゴシック体E" w:hint="eastAsia"/>
                          <w:color w:val="000000" w:themeColor="text1"/>
                        </w:rPr>
                        <w:t>。</w:t>
                      </w:r>
                    </w:p>
                  </w:txbxContent>
                </v:textbox>
              </v:shape>
            </w:pict>
          </mc:Fallback>
        </mc:AlternateContent>
      </w:r>
      <w:r w:rsidR="00A87280">
        <w:rPr>
          <w:noProof/>
        </w:rPr>
        <mc:AlternateContent>
          <mc:Choice Requires="wps">
            <w:drawing>
              <wp:anchor distT="0" distB="0" distL="114300" distR="114300" simplePos="0" relativeHeight="251670528" behindDoc="0" locked="0" layoutInCell="1" allowOverlap="1" wp14:anchorId="4545124B" wp14:editId="05DBA104">
                <wp:simplePos x="0" y="0"/>
                <wp:positionH relativeFrom="column">
                  <wp:posOffset>4343400</wp:posOffset>
                </wp:positionH>
                <wp:positionV relativeFrom="paragraph">
                  <wp:posOffset>2075815</wp:posOffset>
                </wp:positionV>
                <wp:extent cx="914400" cy="581025"/>
                <wp:effectExtent l="0" t="0" r="635" b="9525"/>
                <wp:wrapNone/>
                <wp:docPr id="11" name="テキスト ボックス 11"/>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ysClr val="window" lastClr="FFFFFF"/>
                        </a:solidFill>
                        <a:ln w="6350">
                          <a:noFill/>
                        </a:ln>
                        <a:effectLst/>
                      </wps:spPr>
                      <wps:txbx>
                        <w:txbxContent>
                          <w:p w:rsidR="00A87280" w:rsidRPr="00A87280" w:rsidRDefault="00A87280" w:rsidP="00A87280">
                            <w:pPr>
                              <w:jc w:val="center"/>
                              <w:rPr>
                                <w:sz w:val="16"/>
                              </w:rPr>
                            </w:pPr>
                            <w:r w:rsidRPr="00A87280">
                              <w:rPr>
                                <w:rFonts w:hint="eastAsia"/>
                                <w:sz w:val="16"/>
                              </w:rPr>
                              <w:t>南高イメージキャラクター</w:t>
                            </w:r>
                          </w:p>
                          <w:p w:rsidR="00A87280" w:rsidRPr="00A87280" w:rsidRDefault="00A87280" w:rsidP="00A87280">
                            <w:pPr>
                              <w:jc w:val="center"/>
                              <w:rPr>
                                <w:sz w:val="16"/>
                              </w:rPr>
                            </w:pPr>
                            <w:r w:rsidRPr="00A87280">
                              <w:rPr>
                                <w:rFonts w:hint="eastAsia"/>
                                <w:sz w:val="16"/>
                              </w:rPr>
                              <w:t>な</w:t>
                            </w:r>
                            <w:r>
                              <w:rPr>
                                <w:rFonts w:hint="eastAsia"/>
                                <w:sz w:val="16"/>
                              </w:rPr>
                              <w:t>み</w:t>
                            </w:r>
                            <w:r w:rsidRPr="00A87280">
                              <w:rPr>
                                <w:rFonts w:hint="eastAsia"/>
                                <w:sz w:val="16"/>
                              </w:rPr>
                              <w:t>ちゃん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45124B" id="_x0000_t202" coordsize="21600,21600" o:spt="202" path="m,l,21600r21600,l21600,xe">
                <v:stroke joinstyle="miter"/>
                <v:path gradientshapeok="t" o:connecttype="rect"/>
              </v:shapetype>
              <v:shape id="テキスト ボックス 11" o:spid="_x0000_s1027" type="#_x0000_t202" style="position:absolute;left:0;text-align:left;margin-left:342pt;margin-top:163.45pt;width:1in;height:45.7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" fillcolor="window" stroked="f" strokeweight=".5pt">
                <v:textbox>
                  <w:txbxContent>
                    <w:p w:rsidR="00A87280" w:rsidRPr="00A87280" w:rsidRDefault="00A87280" w:rsidP="00A87280">
                      <w:pPr>
                        <w:jc w:val="center"/>
                        <w:rPr>
                          <w:sz w:val="16"/>
                        </w:rPr>
                      </w:pPr>
                      <w:r w:rsidRPr="00A87280">
                        <w:rPr>
                          <w:rFonts w:hint="eastAsia"/>
                          <w:sz w:val="16"/>
                        </w:rPr>
                        <w:t>南高イメージキャラクター</w:t>
                      </w:r>
                    </w:p>
                    <w:p w:rsidR="00A87280" w:rsidRPr="00A87280" w:rsidRDefault="00A87280" w:rsidP="00A87280">
                      <w:pPr>
                        <w:jc w:val="center"/>
                        <w:rPr>
                          <w:rFonts w:hint="eastAsia"/>
                          <w:sz w:val="16"/>
                        </w:rPr>
                      </w:pPr>
                      <w:r w:rsidRPr="00A87280">
                        <w:rPr>
                          <w:rFonts w:hint="eastAsia"/>
                          <w:sz w:val="16"/>
                        </w:rPr>
                        <w:t>な</w:t>
                      </w:r>
                      <w:r>
                        <w:rPr>
                          <w:rFonts w:hint="eastAsia"/>
                          <w:sz w:val="16"/>
                        </w:rPr>
                        <w:t>み</w:t>
                      </w:r>
                      <w:r w:rsidRPr="00A87280">
                        <w:rPr>
                          <w:rFonts w:hint="eastAsia"/>
                          <w:sz w:val="16"/>
                        </w:rPr>
                        <w:t>ちゃん</w:t>
                      </w:r>
                    </w:p>
                  </w:txbxContent>
                </v:textbox>
              </v:shape>
            </w:pict>
          </mc:Fallback>
        </mc:AlternateContent>
      </w:r>
      <w:r w:rsidR="00A87280">
        <w:rPr>
          <w:noProof/>
        </w:rPr>
        <mc:AlternateContent>
          <mc:Choice Requires="wps">
            <w:drawing>
              <wp:anchor distT="0" distB="0" distL="114300" distR="114300" simplePos="0" relativeHeight="251668480" behindDoc="0" locked="0" layoutInCell="1" allowOverlap="1">
                <wp:simplePos x="0" y="0"/>
                <wp:positionH relativeFrom="column">
                  <wp:posOffset>128270</wp:posOffset>
                </wp:positionH>
                <wp:positionV relativeFrom="paragraph">
                  <wp:posOffset>2086610</wp:posOffset>
                </wp:positionV>
                <wp:extent cx="914400" cy="581025"/>
                <wp:effectExtent l="0" t="0" r="635" b="9525"/>
                <wp:wrapNone/>
                <wp:docPr id="9" name="テキスト ボックス 9"/>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87280" w:rsidRPr="00A87280" w:rsidRDefault="00A87280" w:rsidP="00A87280">
                            <w:pPr>
                              <w:jc w:val="center"/>
                              <w:rPr>
                                <w:sz w:val="16"/>
                              </w:rPr>
                            </w:pPr>
                            <w:r w:rsidRPr="00A87280">
                              <w:rPr>
                                <w:rFonts w:hint="eastAsia"/>
                                <w:sz w:val="16"/>
                              </w:rPr>
                              <w:t>南高イメージキャラクター</w:t>
                            </w:r>
                          </w:p>
                          <w:p w:rsidR="00A87280" w:rsidRPr="00A87280" w:rsidRDefault="00A87280" w:rsidP="00A87280">
                            <w:pPr>
                              <w:jc w:val="center"/>
                              <w:rPr>
                                <w:sz w:val="16"/>
                              </w:rPr>
                            </w:pPr>
                            <w:r w:rsidRPr="00A87280">
                              <w:rPr>
                                <w:rFonts w:hint="eastAsia"/>
                                <w:sz w:val="16"/>
                              </w:rPr>
                              <w:t>みなちゃん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9" type="#_x0000_t202" style="position:absolute;left:0;text-align:left;margin-left:10.1pt;margin-top:164.3pt;width:1in;height:45.7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" fillcolor="white [3201]" stroked="f" strokeweight=".5pt">
                <v:textbox>
                  <w:txbxContent>
                    <w:p w:rsidR="00A87280" w:rsidRPr="00A87280" w:rsidRDefault="00A87280" w:rsidP="00A87280">
                      <w:pPr>
                        <w:jc w:val="center"/>
                        <w:rPr>
                          <w:sz w:val="16"/>
                        </w:rPr>
                      </w:pPr>
                      <w:r w:rsidRPr="00A87280">
                        <w:rPr>
                          <w:rFonts w:hint="eastAsia"/>
                          <w:sz w:val="16"/>
                        </w:rPr>
                        <w:t>南高イメージキャラクター</w:t>
                      </w:r>
                    </w:p>
                    <w:p w:rsidR="00A87280" w:rsidRPr="00A87280" w:rsidRDefault="00A87280" w:rsidP="00A87280">
                      <w:pPr>
                        <w:jc w:val="center"/>
                        <w:rPr>
                          <w:sz w:val="16"/>
                        </w:rPr>
                      </w:pPr>
                      <w:r w:rsidRPr="00A87280">
                        <w:rPr>
                          <w:rFonts w:hint="eastAsia"/>
                          <w:sz w:val="16"/>
                        </w:rPr>
                        <w:t>みなちゃん</w:t>
                      </w:r>
                    </w:p>
                  </w:txbxContent>
                </v:textbox>
              </v:shape>
            </w:pict>
          </mc:Fallback>
        </mc:AlternateContent>
      </w:r>
      <w:r w:rsidR="00A87280">
        <w:rPr>
          <w:noProof/>
        </w:rPr>
        <mc:AlternateContent>
          <mc:Choice Requires="wps">
            <w:drawing>
              <wp:anchor distT="0" distB="0" distL="114300" distR="114300" simplePos="0" relativeHeight="251665408" behindDoc="0" locked="0" layoutInCell="1" allowOverlap="1">
                <wp:simplePos x="0" y="0"/>
                <wp:positionH relativeFrom="column">
                  <wp:posOffset>1699895</wp:posOffset>
                </wp:positionH>
                <wp:positionV relativeFrom="paragraph">
                  <wp:posOffset>172085</wp:posOffset>
                </wp:positionV>
                <wp:extent cx="1809750" cy="771525"/>
                <wp:effectExtent l="381000" t="19050" r="38100" b="104775"/>
                <wp:wrapNone/>
                <wp:docPr id="7" name="円形吹き出し 7"/>
                <wp:cNvGraphicFramePr/>
                <a:graphic xmlns:a="http://schemas.openxmlformats.org/drawingml/2006/main">
                  <a:graphicData uri="http://schemas.microsoft.com/office/word/2010/wordprocessingShape">
                    <wps:wsp>
                      <wps:cNvSpPr/>
                      <wps:spPr>
                        <a:xfrm>
                          <a:off x="0" y="0"/>
                          <a:ext cx="1809750" cy="771525"/>
                        </a:xfrm>
                        <a:prstGeom prst="wedgeEllipseCallout">
                          <a:avLst>
                            <a:gd name="adj1" fmla="val -68728"/>
                            <a:gd name="adj2" fmla="val 5632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87280" w:rsidRPr="00A87280" w:rsidRDefault="00A87280" w:rsidP="00A87280">
                            <w:pPr>
                              <w:jc w:val="center"/>
                              <w:rPr>
                                <w:rFonts w:ascii="AR P丸ゴシック体E" w:eastAsia="AR P丸ゴシック体E" w:hAnsi="AR P丸ゴシック体E"/>
                                <w:color w:val="000000" w:themeColor="text1"/>
                              </w:rPr>
                            </w:pPr>
                            <w:r w:rsidRPr="00A87280">
                              <w:rPr>
                                <w:rFonts w:ascii="AR P丸ゴシック体E" w:eastAsia="AR P丸ゴシック体E" w:hAnsi="AR P丸ゴシック体E" w:hint="eastAsia"/>
                                <w:color w:val="000000" w:themeColor="text1"/>
                              </w:rPr>
                              <w:t>系列は</w:t>
                            </w:r>
                            <w:r w:rsidRPr="00A87280">
                              <w:rPr>
                                <w:rFonts w:ascii="AR P丸ゴシック体E" w:eastAsia="AR P丸ゴシック体E" w:hAnsi="AR P丸ゴシック体E"/>
                                <w:color w:val="000000" w:themeColor="text1"/>
                              </w:rPr>
                              <w:t>必ず</w:t>
                            </w:r>
                            <w:r w:rsidRPr="00A87280">
                              <w:rPr>
                                <w:rFonts w:ascii="AR P丸ゴシック体E" w:eastAsia="AR P丸ゴシック体E" w:hAnsi="AR P丸ゴシック体E" w:hint="eastAsia"/>
                                <w:color w:val="000000" w:themeColor="text1"/>
                              </w:rPr>
                              <w:t>一つは</w:t>
                            </w:r>
                            <w:r w:rsidRPr="00A87280">
                              <w:rPr>
                                <w:rFonts w:ascii="AR P丸ゴシック体E" w:eastAsia="AR P丸ゴシック体E" w:hAnsi="AR P丸ゴシック体E"/>
                                <w:color w:val="000000" w:themeColor="text1"/>
                              </w:rPr>
                              <w:t>選択してね</w:t>
                            </w:r>
                            <w:r w:rsidRPr="00A87280">
                              <w:rPr>
                                <w:rFonts w:ascii="AR P丸ゴシック体E" w:eastAsia="AR P丸ゴシック体E" w:hAnsi="AR P丸ゴシック体E"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円形吹き出し 7" o:spid="_x0000_s1030" type="#_x0000_t63" style="position:absolute;left:0;text-align:left;margin-left:133.85pt;margin-top:13.55pt;width:142.5pt;height:6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" adj="-4045,22967" filled="f" strokecolor="black [3213]" strokeweight="1.5pt">
                <v:textbox>
                  <w:txbxContent>
                    <w:p w:rsidR="00A87280" w:rsidRPr="00A87280" w:rsidRDefault="00A87280" w:rsidP="00A87280">
                      <w:pPr>
                        <w:jc w:val="center"/>
                        <w:rPr>
                          <w:rFonts w:ascii="AR P丸ゴシック体E" w:eastAsia="AR P丸ゴシック体E" w:hAnsi="AR P丸ゴシック体E" w:hint="eastAsia"/>
                          <w:color w:val="000000" w:themeColor="text1"/>
                        </w:rPr>
                      </w:pPr>
                      <w:r w:rsidRPr="00A87280">
                        <w:rPr>
                          <w:rFonts w:ascii="AR P丸ゴシック体E" w:eastAsia="AR P丸ゴシック体E" w:hAnsi="AR P丸ゴシック体E" w:hint="eastAsia"/>
                          <w:color w:val="000000" w:themeColor="text1"/>
                        </w:rPr>
                        <w:t>系列は</w:t>
                      </w:r>
                      <w:r w:rsidRPr="00A87280">
                        <w:rPr>
                          <w:rFonts w:ascii="AR P丸ゴシック体E" w:eastAsia="AR P丸ゴシック体E" w:hAnsi="AR P丸ゴシック体E"/>
                          <w:color w:val="000000" w:themeColor="text1"/>
                        </w:rPr>
                        <w:t>必ず</w:t>
                      </w:r>
                      <w:r w:rsidRPr="00A87280">
                        <w:rPr>
                          <w:rFonts w:ascii="AR P丸ゴシック体E" w:eastAsia="AR P丸ゴシック体E" w:hAnsi="AR P丸ゴシック体E" w:hint="eastAsia"/>
                          <w:color w:val="000000" w:themeColor="text1"/>
                        </w:rPr>
                        <w:t>一つは</w:t>
                      </w:r>
                      <w:r w:rsidRPr="00A87280">
                        <w:rPr>
                          <w:rFonts w:ascii="AR P丸ゴシック体E" w:eastAsia="AR P丸ゴシック体E" w:hAnsi="AR P丸ゴシック体E"/>
                          <w:color w:val="000000" w:themeColor="text1"/>
                        </w:rPr>
                        <w:t>選択してね</w:t>
                      </w:r>
                      <w:r w:rsidRPr="00A87280">
                        <w:rPr>
                          <w:rFonts w:ascii="AR P丸ゴシック体E" w:eastAsia="AR P丸ゴシック体E" w:hAnsi="AR P丸ゴシック体E" w:hint="eastAsia"/>
                          <w:color w:val="000000" w:themeColor="text1"/>
                        </w:rPr>
                        <w:t>。</w:t>
                      </w:r>
                    </w:p>
                  </w:txbxContent>
                </v:textbox>
              </v:shape>
            </w:pict>
          </mc:Fallback>
        </mc:AlternateContent>
      </w:r>
      <w:r w:rsidR="00A87280" w:rsidRPr="00A87280">
        <w:rPr>
          <w:noProof/>
        </w:rPr>
        <w:drawing>
          <wp:anchor distT="0" distB="0" distL="114300" distR="114300" simplePos="0" relativeHeight="251662336" behindDoc="0" locked="0" layoutInCell="1" allowOverlap="1" wp14:anchorId="675D036C" wp14:editId="7659343A">
            <wp:simplePos x="0" y="0"/>
            <wp:positionH relativeFrom="column">
              <wp:posOffset>4409440</wp:posOffset>
            </wp:positionH>
            <wp:positionV relativeFrom="paragraph">
              <wp:posOffset>191135</wp:posOffset>
            </wp:positionV>
            <wp:extent cx="1157038" cy="1800225"/>
            <wp:effectExtent l="0" t="0" r="5080" b="0"/>
            <wp:wrapNone/>
            <wp:docPr id="4" name="図 4" descr="F:\USB\web掲載\南高キャラクター\制服みなちゃ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B\web掲載\南高キャラクター\制服みなちゃん.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7038"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280" w:rsidRPr="00A87280">
        <w:rPr>
          <w:noProof/>
        </w:rPr>
        <w:drawing>
          <wp:anchor distT="0" distB="0" distL="114300" distR="114300" simplePos="0" relativeHeight="251661312" behindDoc="0" locked="0" layoutInCell="1" allowOverlap="1" wp14:anchorId="4F03EFAC" wp14:editId="650E714C">
            <wp:simplePos x="0" y="0"/>
            <wp:positionH relativeFrom="column">
              <wp:posOffset>169545</wp:posOffset>
            </wp:positionH>
            <wp:positionV relativeFrom="paragraph">
              <wp:posOffset>257810</wp:posOffset>
            </wp:positionV>
            <wp:extent cx="1186944" cy="1819275"/>
            <wp:effectExtent l="0" t="0" r="0" b="0"/>
            <wp:wrapNone/>
            <wp:docPr id="3" name="図 3" descr="F:\USB\web掲載\南高キャラクター\制服なみちゃ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B\web掲載\南高キャラクター\制服なみちゃん.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6944" cy="18192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32E5C" w:rsidSect="005A62DD">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C9" w:rsidRDefault="002B23C9" w:rsidP="0089600B">
      <w:r>
        <w:separator/>
      </w:r>
    </w:p>
  </w:endnote>
  <w:endnote w:type="continuationSeparator" w:id="0">
    <w:p w:rsidR="002B23C9" w:rsidRDefault="002B23C9" w:rsidP="0089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C9" w:rsidRDefault="002B23C9" w:rsidP="0089600B">
      <w:r>
        <w:separator/>
      </w:r>
    </w:p>
  </w:footnote>
  <w:footnote w:type="continuationSeparator" w:id="0">
    <w:p w:rsidR="002B23C9" w:rsidRDefault="002B23C9" w:rsidP="0089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52"/>
    <w:rsid w:val="00074779"/>
    <w:rsid w:val="000B6F67"/>
    <w:rsid w:val="000E049C"/>
    <w:rsid w:val="00110C96"/>
    <w:rsid w:val="00231AA1"/>
    <w:rsid w:val="002551C7"/>
    <w:rsid w:val="00267F3E"/>
    <w:rsid w:val="002A0052"/>
    <w:rsid w:val="002B23C9"/>
    <w:rsid w:val="002D3966"/>
    <w:rsid w:val="00332E5C"/>
    <w:rsid w:val="00392AC7"/>
    <w:rsid w:val="003F4A79"/>
    <w:rsid w:val="00424DB4"/>
    <w:rsid w:val="00425A83"/>
    <w:rsid w:val="004A7248"/>
    <w:rsid w:val="004E5789"/>
    <w:rsid w:val="00590474"/>
    <w:rsid w:val="0059140A"/>
    <w:rsid w:val="00596554"/>
    <w:rsid w:val="005A62DD"/>
    <w:rsid w:val="005E40A8"/>
    <w:rsid w:val="0065470F"/>
    <w:rsid w:val="006E5C5C"/>
    <w:rsid w:val="0089600B"/>
    <w:rsid w:val="008A1241"/>
    <w:rsid w:val="008F6CAF"/>
    <w:rsid w:val="00990A26"/>
    <w:rsid w:val="00A37E48"/>
    <w:rsid w:val="00A87280"/>
    <w:rsid w:val="00AE1A15"/>
    <w:rsid w:val="00B051EA"/>
    <w:rsid w:val="00B21769"/>
    <w:rsid w:val="00B473F1"/>
    <w:rsid w:val="00BF5844"/>
    <w:rsid w:val="00DB19E7"/>
    <w:rsid w:val="00E66F7D"/>
    <w:rsid w:val="00E95FE8"/>
    <w:rsid w:val="00F10C68"/>
    <w:rsid w:val="00F736D7"/>
    <w:rsid w:val="00FC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E3B105"/>
  <w15:chartTrackingRefBased/>
  <w15:docId w15:val="{61E2A9DD-CBB7-43E6-AB5E-0B654918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A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1AA1"/>
    <w:rPr>
      <w:rFonts w:asciiTheme="majorHAnsi" w:eastAsiaTheme="majorEastAsia" w:hAnsiTheme="majorHAnsi" w:cstheme="majorBidi"/>
      <w:sz w:val="18"/>
      <w:szCs w:val="18"/>
    </w:rPr>
  </w:style>
  <w:style w:type="table" w:styleId="a5">
    <w:name w:val="Table Grid"/>
    <w:basedOn w:val="a1"/>
    <w:uiPriority w:val="39"/>
    <w:rsid w:val="00074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3F4A79"/>
  </w:style>
  <w:style w:type="character" w:customStyle="1" w:styleId="a7">
    <w:name w:val="日付 (文字)"/>
    <w:basedOn w:val="a0"/>
    <w:link w:val="a6"/>
    <w:uiPriority w:val="99"/>
    <w:semiHidden/>
    <w:rsid w:val="003F4A79"/>
  </w:style>
  <w:style w:type="paragraph" w:styleId="a8">
    <w:name w:val="header"/>
    <w:basedOn w:val="a"/>
    <w:link w:val="a9"/>
    <w:uiPriority w:val="99"/>
    <w:unhideWhenUsed/>
    <w:rsid w:val="0089600B"/>
    <w:pPr>
      <w:tabs>
        <w:tab w:val="center" w:pos="4252"/>
        <w:tab w:val="right" w:pos="8504"/>
      </w:tabs>
      <w:snapToGrid w:val="0"/>
    </w:pPr>
  </w:style>
  <w:style w:type="character" w:customStyle="1" w:styleId="a9">
    <w:name w:val="ヘッダー (文字)"/>
    <w:basedOn w:val="a0"/>
    <w:link w:val="a8"/>
    <w:uiPriority w:val="99"/>
    <w:rsid w:val="0089600B"/>
  </w:style>
  <w:style w:type="paragraph" w:styleId="aa">
    <w:name w:val="footer"/>
    <w:basedOn w:val="a"/>
    <w:link w:val="ab"/>
    <w:uiPriority w:val="99"/>
    <w:unhideWhenUsed/>
    <w:rsid w:val="0089600B"/>
    <w:pPr>
      <w:tabs>
        <w:tab w:val="center" w:pos="4252"/>
        <w:tab w:val="right" w:pos="8504"/>
      </w:tabs>
      <w:snapToGrid w:val="0"/>
    </w:pPr>
  </w:style>
  <w:style w:type="character" w:customStyle="1" w:styleId="ab">
    <w:name w:val="フッター (文字)"/>
    <w:basedOn w:val="a0"/>
    <w:link w:val="aa"/>
    <w:uiPriority w:val="99"/>
    <w:rsid w:val="0089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河野義知</dc:creator>
  <cp:keywords/>
  <dc:description/>
  <cp:lastModifiedBy>kawai ryosuke</cp:lastModifiedBy>
  <cp:revision>23</cp:revision>
  <cp:lastPrinted>2019-06-27T10:50:00Z</cp:lastPrinted>
  <dcterms:created xsi:type="dcterms:W3CDTF">2017-06-04T11:31:00Z</dcterms:created>
  <dcterms:modified xsi:type="dcterms:W3CDTF">2019-07-02T10:01:00Z</dcterms:modified>
</cp:coreProperties>
</file>